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40A6" w14:textId="6B356A05" w:rsidR="001F6A44" w:rsidRDefault="001F6A44" w:rsidP="00093D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3446040" w14:textId="77777777" w:rsidR="00093D6E" w:rsidRDefault="00093D6E" w:rsidP="00093D6E">
      <w:pPr>
        <w:pStyle w:val="Tytu2"/>
        <w:jc w:val="center"/>
        <w:rPr>
          <w:rFonts w:cs="Arial"/>
        </w:rPr>
      </w:pPr>
      <w:r w:rsidRPr="001B6FDF">
        <w:rPr>
          <w:rFonts w:cs="Arial"/>
          <w:u w:val="single"/>
        </w:rPr>
        <w:t xml:space="preserve">Wymogi </w:t>
      </w:r>
      <w:r>
        <w:rPr>
          <w:rFonts w:cs="Arial"/>
          <w:u w:val="single"/>
        </w:rPr>
        <w:t>postępowania przetargowego</w:t>
      </w:r>
      <w:r w:rsidRPr="001B6FDF">
        <w:rPr>
          <w:rFonts w:cs="Arial"/>
          <w:u w:val="single"/>
        </w:rPr>
        <w:br/>
      </w:r>
    </w:p>
    <w:p w14:paraId="012D52F7" w14:textId="77777777" w:rsidR="00093D6E" w:rsidRPr="008E11E3" w:rsidRDefault="00093D6E" w:rsidP="00093D6E">
      <w:pPr>
        <w:pStyle w:val="Tytu2"/>
        <w:jc w:val="center"/>
        <w:rPr>
          <w:rFonts w:cs="Arial"/>
        </w:rPr>
      </w:pPr>
      <w:r w:rsidRPr="001B6FDF">
        <w:rPr>
          <w:rFonts w:cs="Arial"/>
        </w:rPr>
        <w:t>na wybór dzierżawcy nieruchomości</w:t>
      </w:r>
      <w:r>
        <w:rPr>
          <w:rFonts w:cs="Arial"/>
        </w:rPr>
        <w:t xml:space="preserve"> na cele rolnicze</w:t>
      </w:r>
      <w:r w:rsidRPr="001B6FDF">
        <w:rPr>
          <w:rFonts w:cs="Arial"/>
        </w:rPr>
        <w:t xml:space="preserve"> o łącznej </w:t>
      </w:r>
      <w:r w:rsidRPr="008E11E3">
        <w:rPr>
          <w:rFonts w:cs="Arial"/>
        </w:rPr>
        <w:t>pow.</w:t>
      </w:r>
      <w:r>
        <w:rPr>
          <w:rFonts w:cs="Arial"/>
        </w:rPr>
        <w:t xml:space="preserve"> </w:t>
      </w:r>
      <w:r w:rsidRPr="008E11E3">
        <w:rPr>
          <w:rFonts w:cs="Arial"/>
        </w:rPr>
        <w:t xml:space="preserve">123,5374 ha (identyfikator działki: 022405_5.0001.354/25), położonej w województwie dolnośląskim, powiecie Ząbkowickim, gmina  Ząbkowice Śląskie, w miejscowości Bobolice, jednostka ewidencyjna 022405_5, Ząbkowice Śląskie – obszar wiejski, obręb ewidencyjny 0001 Bobolice, o sposobie korzystania: RII </w:t>
      </w:r>
      <w:r>
        <w:rPr>
          <w:rFonts w:cs="Arial"/>
        </w:rPr>
        <w:t>- grunty orne</w:t>
      </w:r>
      <w:r w:rsidRPr="008E11E3">
        <w:rPr>
          <w:rFonts w:cs="Arial"/>
        </w:rPr>
        <w:t xml:space="preserve"> (działka ewidencyjna oznaczona nr 354/25)</w:t>
      </w:r>
      <w:r>
        <w:rPr>
          <w:rFonts w:cs="Arial"/>
        </w:rPr>
        <w:t xml:space="preserve">, </w:t>
      </w:r>
      <w:r w:rsidRPr="0002196A">
        <w:rPr>
          <w:rFonts w:cs="Arial"/>
        </w:rPr>
        <w:t>dla której Sąd Rejonowy w Ząbkowicach Śląskich V Wydział Ksiąg Wieczystych prowadzi księgę wieczystą nr SW1Z/00073269/6</w:t>
      </w:r>
    </w:p>
    <w:p w14:paraId="42D48DCB" w14:textId="77777777" w:rsidR="00093D6E" w:rsidRPr="00D906AB" w:rsidRDefault="00093D6E" w:rsidP="00093D6E">
      <w:pPr>
        <w:pStyle w:val="Tytu2"/>
        <w:spacing w:line="360" w:lineRule="auto"/>
        <w:jc w:val="center"/>
        <w:rPr>
          <w:rFonts w:cs="Arial"/>
        </w:rPr>
      </w:pPr>
    </w:p>
    <w:p w14:paraId="6F508A33" w14:textId="77777777" w:rsidR="00093D6E" w:rsidRPr="00CC5219" w:rsidRDefault="00093D6E" w:rsidP="00093D6E">
      <w:pPr>
        <w:numPr>
          <w:ilvl w:val="0"/>
          <w:numId w:val="2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Organizatorem przetargu jest</w:t>
      </w:r>
      <w:r w:rsidRPr="001B6FDF">
        <w:rPr>
          <w:rFonts w:cs="Arial"/>
          <w:sz w:val="24"/>
          <w:szCs w:val="24"/>
        </w:rPr>
        <w:t xml:space="preserve"> </w:t>
      </w:r>
      <w:r w:rsidRPr="000B04E4">
        <w:rPr>
          <w:rFonts w:cs="Arial"/>
          <w:b/>
          <w:sz w:val="24"/>
          <w:szCs w:val="24"/>
        </w:rPr>
        <w:t>EURO-PARK ZĄBKOWICE SPÓŁKA Z OGRANICZONĄ OD</w:t>
      </w:r>
      <w:r>
        <w:rPr>
          <w:rFonts w:cs="Arial"/>
          <w:b/>
          <w:sz w:val="24"/>
          <w:szCs w:val="24"/>
        </w:rPr>
        <w:t>P</w:t>
      </w:r>
      <w:r w:rsidRPr="000B04E4">
        <w:rPr>
          <w:rFonts w:cs="Arial"/>
          <w:b/>
          <w:sz w:val="24"/>
          <w:szCs w:val="24"/>
        </w:rPr>
        <w:t>OW</w:t>
      </w:r>
      <w:r>
        <w:rPr>
          <w:rFonts w:cs="Arial"/>
          <w:b/>
          <w:sz w:val="24"/>
          <w:szCs w:val="24"/>
        </w:rPr>
        <w:t>IE</w:t>
      </w:r>
      <w:r w:rsidRPr="000B04E4">
        <w:rPr>
          <w:rFonts w:cs="Arial"/>
          <w:b/>
          <w:sz w:val="24"/>
          <w:szCs w:val="24"/>
        </w:rPr>
        <w:t>DZIALNOŚCIĄ</w:t>
      </w:r>
      <w:r>
        <w:rPr>
          <w:rFonts w:cs="Arial"/>
          <w:b/>
          <w:sz w:val="24"/>
          <w:szCs w:val="24"/>
        </w:rPr>
        <w:t xml:space="preserve"> </w:t>
      </w:r>
      <w:r w:rsidRPr="000B04E4">
        <w:rPr>
          <w:rFonts w:cs="Arial"/>
          <w:b/>
          <w:sz w:val="24"/>
          <w:szCs w:val="24"/>
        </w:rPr>
        <w:t xml:space="preserve">Z SIEDZIBĄ W ZĄBKOWICACH ŚLĄSKICH </w:t>
      </w:r>
      <w:r w:rsidRPr="000B04E4">
        <w:rPr>
          <w:rFonts w:cs="Arial"/>
          <w:sz w:val="24"/>
          <w:szCs w:val="24"/>
        </w:rPr>
        <w:t xml:space="preserve">(adres: 57-200 Ząbkowice Śląskie, ul. </w:t>
      </w:r>
      <w:r>
        <w:rPr>
          <w:rFonts w:cs="Arial"/>
          <w:sz w:val="24"/>
          <w:szCs w:val="24"/>
        </w:rPr>
        <w:t xml:space="preserve">Powstańców Warszawy 8W, tel. </w:t>
      </w:r>
      <w:r>
        <w:rPr>
          <w:rFonts w:cs="Arial"/>
          <w:sz w:val="24"/>
          <w:szCs w:val="24"/>
        </w:rPr>
        <w:br/>
        <w:t>+48 664 114 578</w:t>
      </w:r>
      <w:r w:rsidRPr="000B04E4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, zwana dalej również jako „Spółka”,</w:t>
      </w:r>
      <w:r w:rsidRPr="000B04E4">
        <w:rPr>
          <w:rFonts w:cs="Arial"/>
          <w:sz w:val="24"/>
          <w:szCs w:val="24"/>
        </w:rPr>
        <w:t xml:space="preserve"> zawiązan</w:t>
      </w:r>
      <w:r>
        <w:rPr>
          <w:rFonts w:cs="Arial"/>
          <w:sz w:val="24"/>
          <w:szCs w:val="24"/>
        </w:rPr>
        <w:t>a</w:t>
      </w:r>
      <w:r w:rsidRPr="000B04E4">
        <w:rPr>
          <w:rFonts w:cs="Arial"/>
          <w:sz w:val="24"/>
          <w:szCs w:val="24"/>
        </w:rPr>
        <w:t xml:space="preserve"> na podstawie Umowy Spółki z ograniczoną odpowiedzialnością objętej aktem Notarialnym z dnia 27.01.2022</w:t>
      </w:r>
      <w:r>
        <w:rPr>
          <w:rFonts w:cs="Arial"/>
          <w:sz w:val="24"/>
          <w:szCs w:val="24"/>
        </w:rPr>
        <w:t xml:space="preserve"> </w:t>
      </w:r>
      <w:r w:rsidRPr="000B04E4">
        <w:rPr>
          <w:rFonts w:cs="Arial"/>
          <w:sz w:val="24"/>
          <w:szCs w:val="24"/>
        </w:rPr>
        <w:t>r.</w:t>
      </w:r>
      <w:r>
        <w:rPr>
          <w:rFonts w:cs="Arial"/>
          <w:sz w:val="24"/>
          <w:szCs w:val="24"/>
        </w:rPr>
        <w:t xml:space="preserve"> </w:t>
      </w:r>
      <w:r w:rsidRPr="000B04E4">
        <w:rPr>
          <w:rFonts w:cs="Arial"/>
          <w:sz w:val="24"/>
          <w:szCs w:val="24"/>
        </w:rPr>
        <w:t>(Repetytorium A nr 4960/2022) NIP:</w:t>
      </w:r>
      <w:r>
        <w:rPr>
          <w:rFonts w:cs="Arial"/>
          <w:sz w:val="24"/>
          <w:szCs w:val="24"/>
        </w:rPr>
        <w:t xml:space="preserve"> </w:t>
      </w:r>
      <w:r w:rsidRPr="000B04E4">
        <w:rPr>
          <w:rFonts w:cs="Arial"/>
          <w:sz w:val="24"/>
          <w:szCs w:val="24"/>
        </w:rPr>
        <w:t>887-182-25-48, REGON: 521239717</w:t>
      </w:r>
      <w:r>
        <w:rPr>
          <w:rFonts w:cs="Arial"/>
          <w:sz w:val="24"/>
          <w:szCs w:val="24"/>
        </w:rPr>
        <w:t>.</w:t>
      </w:r>
    </w:p>
    <w:p w14:paraId="7FD2A994" w14:textId="77777777" w:rsidR="00093D6E" w:rsidRPr="00EB230A" w:rsidRDefault="00093D6E" w:rsidP="00093D6E">
      <w:pPr>
        <w:pStyle w:val="Akapitzlist"/>
        <w:numPr>
          <w:ilvl w:val="0"/>
          <w:numId w:val="2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 xml:space="preserve">Postępowanie </w:t>
      </w:r>
      <w:r>
        <w:rPr>
          <w:rFonts w:cs="Arial"/>
          <w:sz w:val="24"/>
          <w:szCs w:val="24"/>
        </w:rPr>
        <w:t>przeprowadza się</w:t>
      </w:r>
      <w:r w:rsidRPr="001B6FDF">
        <w:rPr>
          <w:rFonts w:cs="Arial"/>
          <w:sz w:val="24"/>
          <w:szCs w:val="24"/>
        </w:rPr>
        <w:t xml:space="preserve"> w </w:t>
      </w:r>
      <w:r>
        <w:rPr>
          <w:rFonts w:cs="Arial"/>
          <w:sz w:val="24"/>
          <w:szCs w:val="24"/>
        </w:rPr>
        <w:t>formie przetargu ofert pisemnych.</w:t>
      </w:r>
    </w:p>
    <w:p w14:paraId="4FC09810" w14:textId="77777777" w:rsidR="00093D6E" w:rsidRDefault="00093D6E" w:rsidP="00093D6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 xml:space="preserve">Przedmiotem </w:t>
      </w:r>
      <w:r>
        <w:rPr>
          <w:rFonts w:cs="Arial"/>
          <w:sz w:val="24"/>
          <w:szCs w:val="24"/>
        </w:rPr>
        <w:t>przetargu jest</w:t>
      </w:r>
      <w:r w:rsidRPr="001B6FD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</w:t>
      </w:r>
      <w:r w:rsidRPr="001B6FDF">
        <w:rPr>
          <w:rFonts w:cs="Arial"/>
          <w:sz w:val="24"/>
          <w:szCs w:val="24"/>
        </w:rPr>
        <w:t>zierżaw</w:t>
      </w:r>
      <w:r>
        <w:rPr>
          <w:rFonts w:cs="Arial"/>
          <w:sz w:val="24"/>
          <w:szCs w:val="24"/>
        </w:rPr>
        <w:t>a</w:t>
      </w:r>
      <w:r w:rsidRPr="001B6FDF">
        <w:rPr>
          <w:rFonts w:cs="Arial"/>
          <w:sz w:val="24"/>
          <w:szCs w:val="24"/>
        </w:rPr>
        <w:t xml:space="preserve"> nieruchomości na cele rolnicze</w:t>
      </w:r>
      <w:r>
        <w:rPr>
          <w:rFonts w:cs="Arial"/>
          <w:sz w:val="24"/>
          <w:szCs w:val="24"/>
        </w:rPr>
        <w:t>,</w:t>
      </w:r>
      <w:r w:rsidRPr="001B6FDF">
        <w:rPr>
          <w:rFonts w:cs="Arial"/>
          <w:sz w:val="24"/>
          <w:szCs w:val="24"/>
        </w:rPr>
        <w:t xml:space="preserve"> będąc</w:t>
      </w:r>
      <w:r>
        <w:rPr>
          <w:rFonts w:cs="Arial"/>
          <w:sz w:val="24"/>
          <w:szCs w:val="24"/>
        </w:rPr>
        <w:t>ej</w:t>
      </w:r>
      <w:r w:rsidRPr="001B6FDF">
        <w:rPr>
          <w:rFonts w:cs="Arial"/>
          <w:sz w:val="24"/>
          <w:szCs w:val="24"/>
        </w:rPr>
        <w:t xml:space="preserve"> własnością </w:t>
      </w:r>
      <w:r>
        <w:rPr>
          <w:rFonts w:cs="Arial"/>
          <w:sz w:val="24"/>
          <w:szCs w:val="24"/>
        </w:rPr>
        <w:t xml:space="preserve"> EURO - PARK ZĄBKOWICE Sp. z o.o. z siedzibą w Ząbkowicach Śląskich </w:t>
      </w:r>
      <w:r w:rsidRPr="001B6FDF">
        <w:rPr>
          <w:rFonts w:cs="Arial"/>
          <w:sz w:val="24"/>
          <w:szCs w:val="24"/>
        </w:rPr>
        <w:t xml:space="preserve">o łącznej powierzchni </w:t>
      </w:r>
      <w:r w:rsidRPr="00C45568">
        <w:rPr>
          <w:rFonts w:cs="Arial"/>
          <w:sz w:val="24"/>
          <w:szCs w:val="24"/>
        </w:rPr>
        <w:t>123,5374 ha (identyfikator działki: 022405_5.0001.354/25), położonej w województwie dolnośląskim, powiecie Ząbkowickim, gmina  Ząbkowice Śląskie, w miejscowości Bobolice, jednostka ewidencyjna 022405_5, Ząbkowice Śląskie – obszar wiejski, obręb ewidencyjny 0001 Bobolice, o sposobie korzystania : RII - grunty orne (działka ewidencyjna oznaczona nr 354/25)</w:t>
      </w:r>
      <w:r>
        <w:rPr>
          <w:rFonts w:cs="Arial"/>
          <w:sz w:val="24"/>
          <w:szCs w:val="24"/>
        </w:rPr>
        <w:t xml:space="preserve">, </w:t>
      </w:r>
      <w:r w:rsidRPr="0002196A">
        <w:rPr>
          <w:rFonts w:cs="Arial"/>
          <w:sz w:val="24"/>
          <w:szCs w:val="24"/>
        </w:rPr>
        <w:t>dla której Sąd Rejonowy w Ząbkowicach Śląskich V Wydział Ksiąg Wieczystych prowadzi księgę wieczystą nr SW1Z/00073269/6</w:t>
      </w:r>
      <w:r>
        <w:rPr>
          <w:rFonts w:cs="Arial"/>
          <w:sz w:val="24"/>
          <w:szCs w:val="24"/>
        </w:rPr>
        <w:t>.</w:t>
      </w:r>
    </w:p>
    <w:p w14:paraId="2A967D0C" w14:textId="77777777" w:rsidR="00093D6E" w:rsidRPr="001B6FDF" w:rsidRDefault="00093D6E" w:rsidP="00093D6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nieruchomości, o której mowa w ust. 3 powyżej posadowiona jest sieć WN, będąca własnością PSE S.A. ( w skład infrastruktury elektroenergetycznej wchodzą 2 słupy kratowane oraz przewody nadziemne) </w:t>
      </w:r>
      <w:r w:rsidRPr="00AF115E">
        <w:rPr>
          <w:rFonts w:cs="Arial"/>
          <w:sz w:val="24"/>
          <w:szCs w:val="24"/>
        </w:rPr>
        <w:t>oraz gazociąg średniego ciśnienia</w:t>
      </w:r>
      <w:r>
        <w:rPr>
          <w:rFonts w:cs="Arial"/>
          <w:sz w:val="24"/>
          <w:szCs w:val="24"/>
        </w:rPr>
        <w:t xml:space="preserve">, będący </w:t>
      </w:r>
      <w:r>
        <w:rPr>
          <w:rFonts w:cs="Arial"/>
          <w:sz w:val="24"/>
          <w:szCs w:val="24"/>
        </w:rPr>
        <w:lastRenderedPageBreak/>
        <w:t xml:space="preserve">własnością </w:t>
      </w:r>
      <w:r w:rsidRPr="00AF115E">
        <w:rPr>
          <w:rFonts w:cs="Arial"/>
          <w:sz w:val="24"/>
          <w:szCs w:val="24"/>
        </w:rPr>
        <w:t>PSG</w:t>
      </w:r>
      <w:r>
        <w:rPr>
          <w:rFonts w:cs="Arial"/>
          <w:sz w:val="24"/>
          <w:szCs w:val="24"/>
        </w:rPr>
        <w:t>. Opisana infrastruktura elektroenergetyczna i gazowa nie ma wpływu na rolny charakter nieruchomości oraz nie stanowi przeszkody w wykorzystywaniu nieruchomości jako gruntu rolnego.</w:t>
      </w:r>
    </w:p>
    <w:p w14:paraId="6A480A07" w14:textId="77777777" w:rsidR="00093D6E" w:rsidRPr="001B6FDF" w:rsidRDefault="00093D6E" w:rsidP="00093D6E">
      <w:pPr>
        <w:numPr>
          <w:ilvl w:val="0"/>
          <w:numId w:val="2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>Mapa przedstawiająca lokalizację oraz obrys nieruchomości</w:t>
      </w:r>
      <w:r>
        <w:rPr>
          <w:rFonts w:cs="Arial"/>
          <w:sz w:val="24"/>
          <w:szCs w:val="24"/>
        </w:rPr>
        <w:t>, o której mowa w ust. 3</w:t>
      </w:r>
      <w:r w:rsidRPr="001B6FDF">
        <w:rPr>
          <w:rFonts w:cs="Arial"/>
          <w:sz w:val="24"/>
          <w:szCs w:val="24"/>
        </w:rPr>
        <w:t xml:space="preserve"> stanowi załącznik nr 1 do niniejszych wymogów.</w:t>
      </w:r>
      <w:r>
        <w:rPr>
          <w:rFonts w:cs="Arial"/>
          <w:sz w:val="24"/>
          <w:szCs w:val="24"/>
        </w:rPr>
        <w:t xml:space="preserve"> Mapa przedstawiająca przebieg sieci stanowi załącznik nr 2 do niniejszych wymogów.</w:t>
      </w:r>
    </w:p>
    <w:p w14:paraId="68B5921F" w14:textId="77777777" w:rsidR="00093D6E" w:rsidRPr="001B6FDF" w:rsidRDefault="00093D6E" w:rsidP="00093D6E">
      <w:pPr>
        <w:numPr>
          <w:ilvl w:val="0"/>
          <w:numId w:val="2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bookmarkStart w:id="0" w:name="_Hlk97714449"/>
      <w:r w:rsidRPr="001B6FDF">
        <w:rPr>
          <w:rFonts w:cs="Arial"/>
          <w:sz w:val="24"/>
          <w:szCs w:val="24"/>
        </w:rPr>
        <w:t xml:space="preserve">Zapisy </w:t>
      </w:r>
      <w:r>
        <w:rPr>
          <w:rFonts w:cs="Arial"/>
          <w:sz w:val="24"/>
          <w:szCs w:val="24"/>
        </w:rPr>
        <w:t xml:space="preserve">obowiązującego </w:t>
      </w:r>
      <w:r w:rsidRPr="001B6FDF">
        <w:rPr>
          <w:rFonts w:cs="Arial"/>
          <w:sz w:val="24"/>
          <w:szCs w:val="24"/>
        </w:rPr>
        <w:t>miejscowego planu zagospodarowania przestrzennego wraz z załącznikiem graficznym</w:t>
      </w:r>
      <w:r>
        <w:rPr>
          <w:rFonts w:cs="Arial"/>
          <w:sz w:val="24"/>
          <w:szCs w:val="24"/>
        </w:rPr>
        <w:t xml:space="preserve"> do planu</w:t>
      </w:r>
      <w:bookmarkEnd w:id="0"/>
      <w:r>
        <w:rPr>
          <w:rFonts w:cs="Arial"/>
          <w:sz w:val="24"/>
          <w:szCs w:val="24"/>
        </w:rPr>
        <w:t xml:space="preserve"> stanowią załącznik nr 3 </w:t>
      </w:r>
      <w:r w:rsidRPr="001B6FDF">
        <w:rPr>
          <w:rFonts w:cs="Arial"/>
          <w:sz w:val="24"/>
          <w:szCs w:val="24"/>
        </w:rPr>
        <w:t xml:space="preserve">do niniejszych wymogów. </w:t>
      </w:r>
    </w:p>
    <w:p w14:paraId="18B39877" w14:textId="77777777" w:rsidR="00093D6E" w:rsidRPr="008741A0" w:rsidRDefault="00093D6E" w:rsidP="00093D6E">
      <w:pPr>
        <w:numPr>
          <w:ilvl w:val="0"/>
          <w:numId w:val="2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eastAsia="Batang" w:cs="Arial"/>
          <w:sz w:val="24"/>
          <w:szCs w:val="24"/>
          <w:lang w:eastAsia="ja-JP"/>
        </w:rPr>
        <w:t xml:space="preserve">W </w:t>
      </w:r>
      <w:r>
        <w:rPr>
          <w:rFonts w:eastAsia="Batang" w:cs="Arial"/>
          <w:sz w:val="24"/>
          <w:szCs w:val="24"/>
          <w:lang w:eastAsia="ja-JP"/>
        </w:rPr>
        <w:t>przetargu</w:t>
      </w:r>
      <w:r w:rsidRPr="001B6FDF">
        <w:rPr>
          <w:rFonts w:eastAsia="Batang" w:cs="Arial"/>
          <w:sz w:val="24"/>
          <w:szCs w:val="24"/>
          <w:lang w:eastAsia="ja-JP"/>
        </w:rPr>
        <w:t xml:space="preserve"> mogą brać udział osoby fizyczne i prawne oraz jednostki organizacyjne nie posiadające osobowości prawnej prowadzące działalność rolniczą.</w:t>
      </w:r>
    </w:p>
    <w:p w14:paraId="3CECC19B" w14:textId="3771AB88" w:rsidR="00093D6E" w:rsidRPr="001B6FDF" w:rsidRDefault="00093D6E" w:rsidP="00093D6E">
      <w:pPr>
        <w:numPr>
          <w:ilvl w:val="0"/>
          <w:numId w:val="2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 xml:space="preserve">Ze zwycięzcą </w:t>
      </w:r>
      <w:r>
        <w:rPr>
          <w:rFonts w:cs="Arial"/>
          <w:sz w:val="24"/>
          <w:szCs w:val="24"/>
        </w:rPr>
        <w:t>przetargu</w:t>
      </w:r>
      <w:r w:rsidRPr="001B6FDF">
        <w:rPr>
          <w:rFonts w:cs="Arial"/>
          <w:sz w:val="24"/>
          <w:szCs w:val="24"/>
        </w:rPr>
        <w:t xml:space="preserve"> </w:t>
      </w:r>
      <w:r w:rsidRPr="00CC5219">
        <w:rPr>
          <w:rFonts w:cs="Arial"/>
          <w:sz w:val="24"/>
          <w:szCs w:val="24"/>
        </w:rPr>
        <w:t>EURO</w:t>
      </w:r>
      <w:r>
        <w:rPr>
          <w:rFonts w:cs="Arial"/>
          <w:sz w:val="24"/>
          <w:szCs w:val="24"/>
        </w:rPr>
        <w:t xml:space="preserve"> </w:t>
      </w:r>
      <w:r w:rsidRPr="00CC5219">
        <w:rPr>
          <w:rFonts w:cs="Arial"/>
          <w:sz w:val="24"/>
          <w:szCs w:val="24"/>
        </w:rPr>
        <w:t>- PARK ZĄBKOWICE Sp.</w:t>
      </w:r>
      <w:r>
        <w:rPr>
          <w:rFonts w:cs="Arial"/>
          <w:sz w:val="24"/>
          <w:szCs w:val="24"/>
        </w:rPr>
        <w:t xml:space="preserve"> </w:t>
      </w:r>
      <w:r w:rsidRPr="00CC5219">
        <w:rPr>
          <w:rFonts w:cs="Arial"/>
          <w:sz w:val="24"/>
          <w:szCs w:val="24"/>
        </w:rPr>
        <w:t>z</w:t>
      </w:r>
      <w:r>
        <w:rPr>
          <w:rFonts w:cs="Arial"/>
          <w:sz w:val="24"/>
          <w:szCs w:val="24"/>
        </w:rPr>
        <w:t xml:space="preserve"> </w:t>
      </w:r>
      <w:r w:rsidRPr="00CC5219">
        <w:rPr>
          <w:rFonts w:cs="Arial"/>
          <w:sz w:val="24"/>
          <w:szCs w:val="24"/>
        </w:rPr>
        <w:t>o.o.</w:t>
      </w:r>
      <w:r>
        <w:rPr>
          <w:rFonts w:cs="Arial"/>
          <w:sz w:val="24"/>
          <w:szCs w:val="24"/>
        </w:rPr>
        <w:t xml:space="preserve"> z siedzibą w Ząbkowicach Śląskich</w:t>
      </w:r>
      <w:r w:rsidRPr="00CC5219">
        <w:rPr>
          <w:rFonts w:cs="Arial"/>
          <w:sz w:val="24"/>
          <w:szCs w:val="24"/>
        </w:rPr>
        <w:t xml:space="preserve"> </w:t>
      </w:r>
      <w:r w:rsidRPr="001B6FDF">
        <w:rPr>
          <w:rFonts w:cs="Arial"/>
          <w:sz w:val="24"/>
          <w:szCs w:val="24"/>
        </w:rPr>
        <w:t>zawrze umowę dzierżawy nieruchom</w:t>
      </w:r>
      <w:r>
        <w:rPr>
          <w:rFonts w:cs="Arial"/>
          <w:sz w:val="24"/>
          <w:szCs w:val="24"/>
        </w:rPr>
        <w:t>ości,  o której mowa w ust. 3,</w:t>
      </w:r>
      <w:r w:rsidRPr="001B6FDF">
        <w:rPr>
          <w:rFonts w:cs="Arial"/>
          <w:sz w:val="24"/>
          <w:szCs w:val="24"/>
        </w:rPr>
        <w:t xml:space="preserve"> na okres </w:t>
      </w:r>
      <w:r>
        <w:rPr>
          <w:rFonts w:cs="Arial"/>
          <w:sz w:val="24"/>
          <w:szCs w:val="24"/>
        </w:rPr>
        <w:t xml:space="preserve"> </w:t>
      </w:r>
      <w:r w:rsidRPr="0095150C">
        <w:rPr>
          <w:rFonts w:cs="Arial"/>
          <w:sz w:val="24"/>
          <w:szCs w:val="24"/>
        </w:rPr>
        <w:t xml:space="preserve">oznaczony do </w:t>
      </w:r>
      <w:r w:rsidR="0095150C" w:rsidRPr="0095150C">
        <w:rPr>
          <w:rFonts w:cs="Arial"/>
          <w:color w:val="auto"/>
          <w:sz w:val="24"/>
          <w:szCs w:val="24"/>
        </w:rPr>
        <w:t>31.12</w:t>
      </w:r>
      <w:r w:rsidRPr="0095150C">
        <w:rPr>
          <w:rFonts w:cs="Arial"/>
          <w:color w:val="auto"/>
          <w:sz w:val="24"/>
          <w:szCs w:val="24"/>
        </w:rPr>
        <w:t xml:space="preserve">.2024 </w:t>
      </w:r>
      <w:r w:rsidRPr="0095150C">
        <w:rPr>
          <w:rFonts w:cs="Arial"/>
          <w:sz w:val="24"/>
          <w:szCs w:val="24"/>
        </w:rPr>
        <w:t>r.</w:t>
      </w:r>
    </w:p>
    <w:p w14:paraId="61CC2FDF" w14:textId="77777777" w:rsidR="00093D6E" w:rsidRPr="00B05A74" w:rsidRDefault="00093D6E" w:rsidP="00093D6E">
      <w:pPr>
        <w:numPr>
          <w:ilvl w:val="0"/>
          <w:numId w:val="2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color w:val="auto"/>
          <w:sz w:val="24"/>
          <w:szCs w:val="24"/>
        </w:rPr>
      </w:pPr>
      <w:r w:rsidRPr="001B6FDF">
        <w:rPr>
          <w:rFonts w:cs="Arial"/>
          <w:sz w:val="24"/>
          <w:szCs w:val="24"/>
        </w:rPr>
        <w:t xml:space="preserve">Oferty </w:t>
      </w:r>
      <w:r>
        <w:rPr>
          <w:rFonts w:cs="Arial"/>
          <w:sz w:val="24"/>
          <w:szCs w:val="24"/>
        </w:rPr>
        <w:t xml:space="preserve">wraz z wymaganymi dokumentami należy składać w zaklejonych </w:t>
      </w:r>
      <w:r w:rsidRPr="001B6FDF">
        <w:rPr>
          <w:rFonts w:cs="Arial"/>
          <w:sz w:val="24"/>
          <w:szCs w:val="24"/>
        </w:rPr>
        <w:t>kopertach</w:t>
      </w:r>
      <w:r>
        <w:rPr>
          <w:rFonts w:cs="Arial"/>
          <w:sz w:val="24"/>
          <w:szCs w:val="24"/>
        </w:rPr>
        <w:t xml:space="preserve"> </w:t>
      </w:r>
      <w:r w:rsidRPr="001B6FDF">
        <w:rPr>
          <w:rFonts w:cs="Arial"/>
          <w:sz w:val="24"/>
          <w:szCs w:val="24"/>
        </w:rPr>
        <w:t xml:space="preserve">z </w:t>
      </w:r>
      <w:r w:rsidRPr="0082180E">
        <w:rPr>
          <w:rFonts w:cs="Arial"/>
          <w:color w:val="auto"/>
          <w:sz w:val="24"/>
          <w:szCs w:val="24"/>
        </w:rPr>
        <w:t>napisem</w:t>
      </w:r>
      <w:r w:rsidRPr="0082180E">
        <w:rPr>
          <w:rFonts w:cs="Arial"/>
          <w:b/>
          <w:bCs/>
          <w:color w:val="auto"/>
          <w:sz w:val="24"/>
          <w:szCs w:val="24"/>
        </w:rPr>
        <w:t xml:space="preserve"> „Przetarg na dzierżawę nieruchomości oznaczonej jako działka nr 354/25 w miejscowości Bobolice” </w:t>
      </w:r>
      <w:r>
        <w:rPr>
          <w:rFonts w:cs="Arial"/>
          <w:b/>
          <w:bCs/>
          <w:color w:val="auto"/>
          <w:sz w:val="24"/>
          <w:szCs w:val="24"/>
        </w:rPr>
        <w:t>osobiście, pocztą lub kurierem na adres</w:t>
      </w:r>
      <w:r w:rsidRPr="0082180E">
        <w:rPr>
          <w:rFonts w:cs="Arial"/>
          <w:b/>
          <w:bCs/>
          <w:color w:val="auto"/>
          <w:sz w:val="24"/>
          <w:szCs w:val="24"/>
        </w:rPr>
        <w:t xml:space="preserve"> Spółki przy ul. </w:t>
      </w:r>
      <w:r>
        <w:rPr>
          <w:rFonts w:cs="Arial"/>
          <w:b/>
          <w:bCs/>
          <w:color w:val="auto"/>
          <w:sz w:val="24"/>
          <w:szCs w:val="24"/>
        </w:rPr>
        <w:t>Powstańców Warszawy 8W</w:t>
      </w:r>
      <w:r w:rsidRPr="0082180E">
        <w:rPr>
          <w:rFonts w:cs="Arial"/>
          <w:b/>
          <w:bCs/>
          <w:color w:val="auto"/>
          <w:sz w:val="24"/>
          <w:szCs w:val="24"/>
        </w:rPr>
        <w:t xml:space="preserve"> w Ząbkowicach Śl</w:t>
      </w:r>
      <w:r>
        <w:rPr>
          <w:rFonts w:cs="Arial"/>
          <w:b/>
          <w:bCs/>
          <w:color w:val="auto"/>
          <w:sz w:val="24"/>
          <w:szCs w:val="24"/>
        </w:rPr>
        <w:t>ąskich</w:t>
      </w:r>
      <w:r w:rsidRPr="0082180E">
        <w:rPr>
          <w:rFonts w:cs="Arial"/>
          <w:b/>
          <w:bCs/>
          <w:color w:val="auto"/>
          <w:sz w:val="24"/>
          <w:szCs w:val="24"/>
        </w:rPr>
        <w:t xml:space="preserve"> (57-200), w terminie do </w:t>
      </w:r>
      <w:r w:rsidRPr="002461AC">
        <w:rPr>
          <w:rFonts w:cs="Arial"/>
          <w:b/>
          <w:bCs/>
          <w:color w:val="auto"/>
          <w:sz w:val="24"/>
          <w:szCs w:val="24"/>
        </w:rPr>
        <w:t>dnia 30.11.2023 r.,</w:t>
      </w:r>
      <w:r w:rsidRPr="00F65128">
        <w:rPr>
          <w:rFonts w:cs="Arial"/>
          <w:b/>
          <w:bCs/>
          <w:color w:val="auto"/>
          <w:sz w:val="24"/>
          <w:szCs w:val="24"/>
        </w:rPr>
        <w:t xml:space="preserve"> do godz</w:t>
      </w:r>
      <w:r>
        <w:rPr>
          <w:rFonts w:cs="Arial"/>
          <w:b/>
          <w:bCs/>
          <w:color w:val="auto"/>
          <w:sz w:val="24"/>
          <w:szCs w:val="24"/>
        </w:rPr>
        <w:t>.</w:t>
      </w:r>
      <w:r w:rsidRPr="00F65128">
        <w:rPr>
          <w:rFonts w:cs="Arial"/>
          <w:b/>
          <w:bCs/>
          <w:color w:val="auto"/>
          <w:sz w:val="24"/>
          <w:szCs w:val="24"/>
        </w:rPr>
        <w:t xml:space="preserve"> 12:</w:t>
      </w:r>
      <w:r>
        <w:rPr>
          <w:rFonts w:cs="Arial"/>
          <w:b/>
          <w:bCs/>
          <w:color w:val="auto"/>
          <w:sz w:val="24"/>
          <w:szCs w:val="24"/>
        </w:rPr>
        <w:t xml:space="preserve">00, </w:t>
      </w:r>
      <w:r w:rsidRPr="00B05A74">
        <w:rPr>
          <w:rFonts w:cs="Arial"/>
          <w:color w:val="auto"/>
          <w:sz w:val="24"/>
          <w:szCs w:val="24"/>
        </w:rPr>
        <w:t xml:space="preserve">przy czym za termin złożenia dokumentów uznaje się dzień wpłynięcia oferty do siedziby </w:t>
      </w:r>
      <w:r>
        <w:rPr>
          <w:rFonts w:cs="Arial"/>
          <w:color w:val="auto"/>
          <w:sz w:val="24"/>
          <w:szCs w:val="24"/>
        </w:rPr>
        <w:t>S</w:t>
      </w:r>
      <w:r w:rsidRPr="00B05A74">
        <w:rPr>
          <w:rFonts w:cs="Arial"/>
          <w:color w:val="auto"/>
          <w:sz w:val="24"/>
          <w:szCs w:val="24"/>
        </w:rPr>
        <w:t xml:space="preserve">półki. Termin nadania </w:t>
      </w:r>
      <w:r>
        <w:rPr>
          <w:rFonts w:cs="Arial"/>
          <w:color w:val="auto"/>
          <w:sz w:val="24"/>
          <w:szCs w:val="24"/>
        </w:rPr>
        <w:t xml:space="preserve">przesyłki pocztowej bądź kurierskiej </w:t>
      </w:r>
      <w:r w:rsidRPr="00B05A74">
        <w:rPr>
          <w:rFonts w:cs="Arial"/>
          <w:color w:val="auto"/>
          <w:sz w:val="24"/>
          <w:szCs w:val="24"/>
        </w:rPr>
        <w:t>nie jest terminem wpłynięcia oferty.</w:t>
      </w:r>
    </w:p>
    <w:p w14:paraId="715572AC" w14:textId="77777777" w:rsidR="00093D6E" w:rsidRDefault="00093D6E" w:rsidP="00093D6E">
      <w:pPr>
        <w:numPr>
          <w:ilvl w:val="0"/>
          <w:numId w:val="2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Otwarcie ofert nastąpi 4 grudnia 2023, </w:t>
      </w:r>
      <w:r w:rsidRPr="001B6FDF">
        <w:rPr>
          <w:rFonts w:cs="Arial"/>
          <w:sz w:val="24"/>
          <w:szCs w:val="24"/>
        </w:rPr>
        <w:t>w miejscu wskazany</w:t>
      </w:r>
      <w:r>
        <w:rPr>
          <w:rFonts w:cs="Arial"/>
          <w:sz w:val="24"/>
          <w:szCs w:val="24"/>
        </w:rPr>
        <w:t>m do składania ofert, tj. siedzibie EURO-PARK Ząbkowice sp. z o.o.</w:t>
      </w:r>
    </w:p>
    <w:p w14:paraId="761D2991" w14:textId="77777777" w:rsidR="00093D6E" w:rsidRDefault="00093D6E" w:rsidP="00093D6E">
      <w:pPr>
        <w:numPr>
          <w:ilvl w:val="0"/>
          <w:numId w:val="2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Oferent jest związany ofertą przez okres 30 dni, licząc od daty otwarcia ofert.</w:t>
      </w:r>
    </w:p>
    <w:p w14:paraId="57D08DE5" w14:textId="77777777" w:rsidR="00093D6E" w:rsidRPr="001B6FDF" w:rsidRDefault="00093D6E" w:rsidP="00093D6E">
      <w:pPr>
        <w:numPr>
          <w:ilvl w:val="0"/>
          <w:numId w:val="2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>Wstępna ocena złożonych ofert dokonana zostanie poprzez następujące czynności:</w:t>
      </w:r>
    </w:p>
    <w:p w14:paraId="76E06B85" w14:textId="77777777" w:rsidR="00093D6E" w:rsidRPr="001B6FDF" w:rsidRDefault="00093D6E" w:rsidP="00093D6E">
      <w:pPr>
        <w:numPr>
          <w:ilvl w:val="1"/>
          <w:numId w:val="23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120" w:line="360" w:lineRule="auto"/>
        <w:ind w:left="709" w:hanging="283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>sprawdzenie czy</w:t>
      </w:r>
      <w:r>
        <w:rPr>
          <w:rFonts w:cs="Arial"/>
          <w:sz w:val="24"/>
          <w:szCs w:val="24"/>
        </w:rPr>
        <w:t xml:space="preserve"> koperta, w której znajduje się</w:t>
      </w:r>
      <w:r w:rsidRPr="001B6FDF">
        <w:rPr>
          <w:rFonts w:cs="Arial"/>
          <w:sz w:val="24"/>
          <w:szCs w:val="24"/>
        </w:rPr>
        <w:t xml:space="preserve"> oferta nie została naruszona,</w:t>
      </w:r>
    </w:p>
    <w:p w14:paraId="1A89CBA6" w14:textId="77777777" w:rsidR="00093D6E" w:rsidRPr="001B6FDF" w:rsidRDefault="00093D6E" w:rsidP="00093D6E">
      <w:pPr>
        <w:numPr>
          <w:ilvl w:val="1"/>
          <w:numId w:val="23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120" w:line="360" w:lineRule="auto"/>
        <w:ind w:left="709" w:hanging="283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 xml:space="preserve">sprawdzenie czy oferta zawiera wszelkie dokumenty i oświadczenia wymagane wymogami konkursu, </w:t>
      </w:r>
    </w:p>
    <w:p w14:paraId="33565C5F" w14:textId="77777777" w:rsidR="00093D6E" w:rsidRPr="001B6FDF" w:rsidRDefault="00093D6E" w:rsidP="00093D6E">
      <w:pPr>
        <w:numPr>
          <w:ilvl w:val="1"/>
          <w:numId w:val="23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120" w:line="360" w:lineRule="auto"/>
        <w:ind w:left="709" w:hanging="283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lastRenderedPageBreak/>
        <w:t>sprawdzenie czy proponowany sposób</w:t>
      </w:r>
      <w:r>
        <w:rPr>
          <w:rFonts w:cs="Arial"/>
          <w:sz w:val="24"/>
          <w:szCs w:val="24"/>
        </w:rPr>
        <w:t xml:space="preserve"> zagospodarowania nieruchomości  ma charakter rolniczy i </w:t>
      </w:r>
      <w:r w:rsidRPr="001B6FDF">
        <w:rPr>
          <w:rFonts w:cs="Arial"/>
          <w:sz w:val="24"/>
          <w:szCs w:val="24"/>
        </w:rPr>
        <w:t xml:space="preserve">nie będzie uciążliwy dla </w:t>
      </w:r>
      <w:r>
        <w:rPr>
          <w:rFonts w:cs="Arial"/>
          <w:sz w:val="24"/>
          <w:szCs w:val="24"/>
        </w:rPr>
        <w:t xml:space="preserve">Spółki </w:t>
      </w:r>
      <w:r w:rsidRPr="001B6FDF">
        <w:rPr>
          <w:rFonts w:cs="Arial"/>
          <w:sz w:val="24"/>
          <w:szCs w:val="24"/>
        </w:rPr>
        <w:t>oraz dla właśc</w:t>
      </w:r>
      <w:r>
        <w:rPr>
          <w:rFonts w:cs="Arial"/>
          <w:sz w:val="24"/>
          <w:szCs w:val="24"/>
        </w:rPr>
        <w:t>icieli sąsiednich nieruchomości.</w:t>
      </w:r>
      <w:r w:rsidRPr="001B6FDF">
        <w:rPr>
          <w:rFonts w:cs="Arial"/>
          <w:sz w:val="24"/>
          <w:szCs w:val="24"/>
        </w:rPr>
        <w:t xml:space="preserve"> </w:t>
      </w:r>
    </w:p>
    <w:p w14:paraId="132283C7" w14:textId="77777777" w:rsidR="00093D6E" w:rsidRDefault="00093D6E" w:rsidP="00093D6E">
      <w:pPr>
        <w:numPr>
          <w:ilvl w:val="0"/>
          <w:numId w:val="2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 </w:t>
      </w:r>
      <w:r w:rsidRPr="001B6FDF">
        <w:rPr>
          <w:rFonts w:cs="Arial"/>
          <w:sz w:val="24"/>
          <w:szCs w:val="24"/>
        </w:rPr>
        <w:t>ofert pozytywnie ocenion</w:t>
      </w:r>
      <w:r>
        <w:rPr>
          <w:rFonts w:cs="Arial"/>
          <w:sz w:val="24"/>
          <w:szCs w:val="24"/>
        </w:rPr>
        <w:t>ych</w:t>
      </w:r>
      <w:r w:rsidRPr="001B6FDF">
        <w:rPr>
          <w:rFonts w:cs="Arial"/>
          <w:sz w:val="24"/>
          <w:szCs w:val="24"/>
        </w:rPr>
        <w:t xml:space="preserve"> podczas oceny wstępnej zostan</w:t>
      </w:r>
      <w:r>
        <w:rPr>
          <w:rFonts w:cs="Arial"/>
          <w:sz w:val="24"/>
          <w:szCs w:val="24"/>
        </w:rPr>
        <w:t>ie wybrana najkorzystniejsza oferta</w:t>
      </w:r>
      <w:r w:rsidRPr="001B6FDF">
        <w:rPr>
          <w:rFonts w:cs="Arial"/>
          <w:sz w:val="24"/>
          <w:szCs w:val="24"/>
        </w:rPr>
        <w:t xml:space="preserve">. </w:t>
      </w:r>
    </w:p>
    <w:p w14:paraId="2E2625E9" w14:textId="77777777" w:rsidR="00093D6E" w:rsidRPr="008C499F" w:rsidRDefault="00093D6E" w:rsidP="00093D6E">
      <w:pPr>
        <w:pStyle w:val="Akapitzlist"/>
        <w:numPr>
          <w:ilvl w:val="0"/>
          <w:numId w:val="22"/>
        </w:numPr>
        <w:tabs>
          <w:tab w:val="clear" w:pos="360"/>
          <w:tab w:val="num" w:pos="426"/>
        </w:tabs>
        <w:spacing w:after="120" w:line="360" w:lineRule="auto"/>
        <w:ind w:left="426" w:hanging="426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Jedynym kryterium wyboru jest </w:t>
      </w:r>
      <w:r w:rsidRPr="008C499F">
        <w:rPr>
          <w:rFonts w:cs="Arial"/>
          <w:b/>
          <w:sz w:val="24"/>
          <w:szCs w:val="24"/>
        </w:rPr>
        <w:t>oferowana najwyższa wysokość rocznego czynszu dzierżawnego.</w:t>
      </w:r>
    </w:p>
    <w:p w14:paraId="08893377" w14:textId="77777777" w:rsidR="00093D6E" w:rsidRPr="0082180E" w:rsidRDefault="00093D6E" w:rsidP="00093D6E">
      <w:pPr>
        <w:tabs>
          <w:tab w:val="num" w:pos="426"/>
        </w:tabs>
        <w:spacing w:after="120" w:line="360" w:lineRule="auto"/>
        <w:ind w:left="426" w:hanging="426"/>
        <w:jc w:val="both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Pr="0082180E">
        <w:rPr>
          <w:rFonts w:cs="Arial"/>
          <w:b/>
          <w:color w:val="auto"/>
          <w:sz w:val="24"/>
          <w:szCs w:val="24"/>
        </w:rPr>
        <w:t xml:space="preserve">Wywoławcza wysokość rocznego czynszu dzierżawnego nieruchomości wynosi </w:t>
      </w:r>
      <w:r w:rsidRPr="00FD3925">
        <w:rPr>
          <w:rFonts w:cs="Arial"/>
          <w:b/>
          <w:color w:val="auto"/>
          <w:sz w:val="24"/>
          <w:szCs w:val="24"/>
        </w:rPr>
        <w:t>150 000 zł</w:t>
      </w:r>
      <w:r>
        <w:rPr>
          <w:rFonts w:cs="Arial"/>
          <w:b/>
          <w:color w:val="auto"/>
          <w:sz w:val="24"/>
          <w:szCs w:val="24"/>
        </w:rPr>
        <w:t xml:space="preserve"> </w:t>
      </w:r>
      <w:r w:rsidRPr="0082180E">
        <w:rPr>
          <w:rFonts w:cs="Arial"/>
          <w:b/>
          <w:color w:val="auto"/>
          <w:sz w:val="24"/>
          <w:szCs w:val="24"/>
        </w:rPr>
        <w:t xml:space="preserve">+ VAT. </w:t>
      </w:r>
    </w:p>
    <w:p w14:paraId="12880B37" w14:textId="77777777" w:rsidR="00093D6E" w:rsidRPr="001B6FDF" w:rsidRDefault="00093D6E" w:rsidP="00093D6E">
      <w:pPr>
        <w:tabs>
          <w:tab w:val="num" w:pos="426"/>
        </w:tabs>
        <w:spacing w:after="120" w:line="360" w:lineRule="auto"/>
        <w:ind w:left="426" w:hanging="426"/>
        <w:jc w:val="both"/>
        <w:rPr>
          <w:rFonts w:cs="Arial"/>
          <w:sz w:val="24"/>
          <w:szCs w:val="24"/>
        </w:rPr>
      </w:pPr>
      <w:r w:rsidRPr="001B6FDF">
        <w:rPr>
          <w:rFonts w:cs="Arial"/>
          <w:b/>
          <w:sz w:val="24"/>
          <w:szCs w:val="24"/>
        </w:rPr>
        <w:tab/>
      </w:r>
      <w:r w:rsidRPr="001B6FDF">
        <w:rPr>
          <w:rFonts w:cs="Arial"/>
          <w:sz w:val="24"/>
          <w:szCs w:val="24"/>
        </w:rPr>
        <w:t xml:space="preserve">Z tytułu </w:t>
      </w:r>
      <w:r>
        <w:rPr>
          <w:rFonts w:cs="Arial"/>
          <w:sz w:val="24"/>
          <w:szCs w:val="24"/>
        </w:rPr>
        <w:t xml:space="preserve">unieważnienia przetargu bez wyboru </w:t>
      </w:r>
      <w:r w:rsidRPr="001B6FDF">
        <w:rPr>
          <w:rFonts w:cs="Arial"/>
          <w:sz w:val="24"/>
          <w:szCs w:val="24"/>
        </w:rPr>
        <w:t>Oferentom</w:t>
      </w:r>
      <w:r>
        <w:rPr>
          <w:rFonts w:cs="Arial"/>
          <w:sz w:val="24"/>
          <w:szCs w:val="24"/>
        </w:rPr>
        <w:t xml:space="preserve"> nie </w:t>
      </w:r>
      <w:r w:rsidRPr="001B6FDF">
        <w:rPr>
          <w:rFonts w:cs="Arial"/>
          <w:sz w:val="24"/>
          <w:szCs w:val="24"/>
        </w:rPr>
        <w:t xml:space="preserve">przysługują żadne roszczenia </w:t>
      </w:r>
      <w:r>
        <w:rPr>
          <w:rFonts w:cs="Arial"/>
          <w:sz w:val="24"/>
          <w:szCs w:val="24"/>
        </w:rPr>
        <w:t>wobec Spółki. Z tytułu odrzucenia oferty Oferentom przysługują wyłącznie roszczenia reklamacyjne opisane w punkcie 23 poniżej.</w:t>
      </w:r>
    </w:p>
    <w:p w14:paraId="0822EC30" w14:textId="77777777" w:rsidR="00093D6E" w:rsidRPr="001B6FDF" w:rsidRDefault="00093D6E" w:rsidP="00093D6E">
      <w:pPr>
        <w:numPr>
          <w:ilvl w:val="0"/>
          <w:numId w:val="2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>Oferta powinna zawierać:</w:t>
      </w:r>
    </w:p>
    <w:p w14:paraId="3ECBB18C" w14:textId="77777777" w:rsidR="00093D6E" w:rsidRPr="001B6FDF" w:rsidRDefault="00093D6E" w:rsidP="00093D6E">
      <w:pPr>
        <w:numPr>
          <w:ilvl w:val="0"/>
          <w:numId w:val="25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120" w:line="360" w:lineRule="auto"/>
        <w:ind w:left="709" w:hanging="283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Wypełniony i podpisany formularz oferty;</w:t>
      </w:r>
    </w:p>
    <w:p w14:paraId="276725F9" w14:textId="77777777" w:rsidR="00093D6E" w:rsidRDefault="00093D6E" w:rsidP="00093D6E">
      <w:pPr>
        <w:numPr>
          <w:ilvl w:val="0"/>
          <w:numId w:val="25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120" w:line="360" w:lineRule="auto"/>
        <w:ind w:left="709" w:hanging="283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>Par</w:t>
      </w:r>
      <w:r>
        <w:rPr>
          <w:rFonts w:cs="Arial"/>
          <w:sz w:val="24"/>
          <w:szCs w:val="24"/>
        </w:rPr>
        <w:t>afowany projekt umowy dzierżawy;</w:t>
      </w:r>
    </w:p>
    <w:p w14:paraId="3B287A54" w14:textId="77777777" w:rsidR="00093D6E" w:rsidRPr="00750F9B" w:rsidRDefault="00093D6E" w:rsidP="00093D6E">
      <w:pPr>
        <w:numPr>
          <w:ilvl w:val="0"/>
          <w:numId w:val="25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120" w:line="360" w:lineRule="auto"/>
        <w:ind w:left="709" w:hanging="283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 xml:space="preserve"> </w:t>
      </w:r>
      <w:r w:rsidRPr="003451A8">
        <w:rPr>
          <w:rFonts w:cs="Arial"/>
          <w:sz w:val="24"/>
          <w:szCs w:val="24"/>
        </w:rPr>
        <w:t>Aktualny odpis z właściwego rejestru</w:t>
      </w:r>
      <w:r>
        <w:rPr>
          <w:rFonts w:cs="Arial"/>
          <w:sz w:val="24"/>
          <w:szCs w:val="24"/>
        </w:rPr>
        <w:t>:</w:t>
      </w:r>
      <w:r w:rsidRPr="003451A8">
        <w:rPr>
          <w:rFonts w:cs="Arial"/>
          <w:sz w:val="24"/>
          <w:szCs w:val="24"/>
        </w:rPr>
        <w:t xml:space="preserve"> Osoby fizyczne prowadzące działalność gospodarczą oraz wspólnicy spółek cywilnych składają odpisy z Centralnej Ewidencji  i Informacji o Dzi</w:t>
      </w:r>
      <w:r>
        <w:rPr>
          <w:rFonts w:cs="Arial"/>
          <w:sz w:val="24"/>
          <w:szCs w:val="24"/>
        </w:rPr>
        <w:t>ałalności Gospodarczej;</w:t>
      </w:r>
      <w:r w:rsidRPr="00750F9B">
        <w:rPr>
          <w:rFonts w:cs="Arial"/>
          <w:sz w:val="24"/>
          <w:szCs w:val="24"/>
        </w:rPr>
        <w:t xml:space="preserve"> Osoba fizyczna prowadząca gospodarstwo rolne - oświadczenie potwierdzając</w:t>
      </w:r>
      <w:r>
        <w:rPr>
          <w:rFonts w:cs="Arial"/>
          <w:sz w:val="24"/>
          <w:szCs w:val="24"/>
        </w:rPr>
        <w:t>e</w:t>
      </w:r>
      <w:r w:rsidRPr="00750F9B">
        <w:rPr>
          <w:rFonts w:cs="Arial"/>
          <w:sz w:val="24"/>
          <w:szCs w:val="24"/>
        </w:rPr>
        <w:t xml:space="preserve"> osobiste prowadzenie gospodarstwa rolnego;</w:t>
      </w:r>
      <w:r>
        <w:rPr>
          <w:rFonts w:cs="Arial"/>
          <w:sz w:val="24"/>
          <w:szCs w:val="24"/>
        </w:rPr>
        <w:t xml:space="preserve"> Osoby prawne składają odpisy z Krajowego Rejestru Sądowego;</w:t>
      </w:r>
    </w:p>
    <w:p w14:paraId="1AE9BD30" w14:textId="77777777" w:rsidR="00093D6E" w:rsidRPr="002E46C6" w:rsidRDefault="00093D6E" w:rsidP="00093D6E">
      <w:pPr>
        <w:numPr>
          <w:ilvl w:val="0"/>
          <w:numId w:val="24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120" w:line="360" w:lineRule="auto"/>
        <w:ind w:left="709" w:hanging="283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Pełnomocnictwo - w przypadku złożenia oferty przez pełnomocnika Oferenta.</w:t>
      </w:r>
    </w:p>
    <w:p w14:paraId="140B97A8" w14:textId="77777777" w:rsidR="00093D6E" w:rsidRPr="001B6FDF" w:rsidRDefault="00093D6E" w:rsidP="00093D6E">
      <w:pPr>
        <w:numPr>
          <w:ilvl w:val="0"/>
          <w:numId w:val="2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Odrzuceniu podlegają oferty</w:t>
      </w:r>
      <w:r w:rsidRPr="001B6FDF">
        <w:rPr>
          <w:rFonts w:cs="Arial"/>
          <w:sz w:val="24"/>
          <w:szCs w:val="24"/>
        </w:rPr>
        <w:t>:</w:t>
      </w:r>
    </w:p>
    <w:p w14:paraId="1BC5CADF" w14:textId="77777777" w:rsidR="00093D6E" w:rsidRPr="001B6FDF" w:rsidRDefault="00093D6E" w:rsidP="00093D6E">
      <w:pPr>
        <w:numPr>
          <w:ilvl w:val="0"/>
          <w:numId w:val="26"/>
        </w:numPr>
        <w:tabs>
          <w:tab w:val="clear" w:pos="1440"/>
        </w:tabs>
        <w:overflowPunct w:val="0"/>
        <w:autoSpaceDE w:val="0"/>
        <w:autoSpaceDN w:val="0"/>
        <w:adjustRightInd w:val="0"/>
        <w:spacing w:after="120" w:line="360" w:lineRule="auto"/>
        <w:ind w:left="709" w:hanging="283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złożone po wyznaczonym terminie lub w niewłaściwym miejscu</w:t>
      </w:r>
      <w:r w:rsidRPr="001B6FDF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przy czym termin składania oznacza termin fizycznego złożenia oferty w siedzibie Spółki, a nie termin nadania przesyłki pocztowej bądź kurierskiej, </w:t>
      </w:r>
    </w:p>
    <w:p w14:paraId="0E048164" w14:textId="77777777" w:rsidR="00093D6E" w:rsidRPr="001B6FDF" w:rsidRDefault="00093D6E" w:rsidP="00093D6E">
      <w:pPr>
        <w:numPr>
          <w:ilvl w:val="0"/>
          <w:numId w:val="26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709" w:hanging="283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zawierające nieprawdziwe oświadczenia, dokumenty lub informacje mające wpływ na wynik prowadzonego postępowania</w:t>
      </w:r>
      <w:r w:rsidRPr="001B6FDF">
        <w:rPr>
          <w:rFonts w:cs="Arial"/>
          <w:sz w:val="24"/>
          <w:szCs w:val="24"/>
        </w:rPr>
        <w:t xml:space="preserve">, </w:t>
      </w:r>
    </w:p>
    <w:p w14:paraId="5DE48B87" w14:textId="77777777" w:rsidR="00093D6E" w:rsidRDefault="00093D6E" w:rsidP="00093D6E">
      <w:pPr>
        <w:numPr>
          <w:ilvl w:val="0"/>
          <w:numId w:val="26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709" w:hanging="283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niezwierające wymaganych danych i oświadczeń,</w:t>
      </w:r>
    </w:p>
    <w:p w14:paraId="23C9AEB5" w14:textId="77777777" w:rsidR="00093D6E" w:rsidRPr="001B6FDF" w:rsidRDefault="00093D6E" w:rsidP="00093D6E">
      <w:pPr>
        <w:numPr>
          <w:ilvl w:val="0"/>
          <w:numId w:val="26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709" w:hanging="283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nieuzupełnione lub nieskorygowane w sytuacji, gdy przedłożone dane są niekompletne, nieczytelne lub budzą inne wątpliwości</w:t>
      </w:r>
      <w:r w:rsidRPr="001B6FDF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a organizator przetargu wezwał Oferenta do uzupełnienia braków lub złożenia wyjaśnień, </w:t>
      </w:r>
    </w:p>
    <w:p w14:paraId="0B40287A" w14:textId="77777777" w:rsidR="00093D6E" w:rsidRPr="009906C1" w:rsidRDefault="00093D6E" w:rsidP="00093D6E">
      <w:pPr>
        <w:numPr>
          <w:ilvl w:val="0"/>
          <w:numId w:val="26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709" w:hanging="283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której Oferent nie zaproponował co najmniej wywoławczej wysokości czynszu</w:t>
      </w:r>
      <w:r w:rsidRPr="001B6FDF">
        <w:rPr>
          <w:rFonts w:cs="Arial"/>
          <w:sz w:val="24"/>
          <w:szCs w:val="24"/>
        </w:rPr>
        <w:t xml:space="preserve">. </w:t>
      </w:r>
    </w:p>
    <w:p w14:paraId="375D982D" w14:textId="77777777" w:rsidR="00093D6E" w:rsidRPr="009906C1" w:rsidRDefault="00093D6E" w:rsidP="00093D6E">
      <w:pPr>
        <w:numPr>
          <w:ilvl w:val="0"/>
          <w:numId w:val="2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Jeżeli ze względu na równorzędność ofert wybór będzie niemożliwy, przeprowadzony zostanie dodatkowy przetarg ustny ograniczony dla Oferentów, którzy złożyli równorzędne oferty</w:t>
      </w:r>
      <w:r w:rsidRPr="001B6FDF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O czasie i miejscu przeprowadzenia dodatkowego przetargu zostaną poinformowani zainteresowani Oferenci na piśmie lub w formie e-mail.</w:t>
      </w:r>
    </w:p>
    <w:p w14:paraId="1CA3D79B" w14:textId="36586072" w:rsidR="00093D6E" w:rsidRPr="009722BD" w:rsidRDefault="00093D6E" w:rsidP="00093D6E">
      <w:pPr>
        <w:numPr>
          <w:ilvl w:val="0"/>
          <w:numId w:val="2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b/>
          <w:bCs/>
          <w:color w:val="auto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Pr="001B6FDF">
        <w:rPr>
          <w:rFonts w:cs="Arial"/>
          <w:sz w:val="24"/>
          <w:szCs w:val="24"/>
        </w:rPr>
        <w:t>prawnio</w:t>
      </w:r>
      <w:r>
        <w:rPr>
          <w:rFonts w:cs="Arial"/>
          <w:sz w:val="24"/>
          <w:szCs w:val="24"/>
        </w:rPr>
        <w:t xml:space="preserve">nym do bezpośrednich kontaktów </w:t>
      </w:r>
      <w:r w:rsidRPr="001B6FDF">
        <w:rPr>
          <w:rFonts w:cs="Arial"/>
          <w:sz w:val="24"/>
          <w:szCs w:val="24"/>
        </w:rPr>
        <w:t>z Oferentami jest</w:t>
      </w:r>
      <w:r>
        <w:rPr>
          <w:rFonts w:cs="Arial"/>
          <w:sz w:val="24"/>
          <w:szCs w:val="24"/>
        </w:rPr>
        <w:t>:</w:t>
      </w:r>
      <w:r w:rsidRPr="00891F02">
        <w:rPr>
          <w:rFonts w:cs="Arial"/>
          <w:color w:val="FF0000"/>
          <w:sz w:val="24"/>
          <w:szCs w:val="24"/>
        </w:rPr>
        <w:t xml:space="preserve"> </w:t>
      </w:r>
      <w:r w:rsidR="0095150C">
        <w:rPr>
          <w:rFonts w:cs="Arial"/>
          <w:b/>
          <w:bCs/>
          <w:color w:val="auto"/>
          <w:sz w:val="24"/>
          <w:szCs w:val="24"/>
        </w:rPr>
        <w:t>Zuzanna Ciechanowska</w:t>
      </w:r>
      <w:r>
        <w:rPr>
          <w:rFonts w:cs="Arial"/>
          <w:b/>
          <w:bCs/>
          <w:color w:val="auto"/>
          <w:sz w:val="24"/>
          <w:szCs w:val="24"/>
        </w:rPr>
        <w:t>, tel. +48 664</w:t>
      </w:r>
      <w:r w:rsidR="0095150C">
        <w:rPr>
          <w:rFonts w:cs="Arial"/>
          <w:b/>
          <w:bCs/>
          <w:color w:val="auto"/>
          <w:sz w:val="24"/>
          <w:szCs w:val="24"/>
        </w:rPr>
        <w:t> 114 678</w:t>
      </w:r>
      <w:r>
        <w:rPr>
          <w:rFonts w:cs="Arial"/>
          <w:b/>
          <w:bCs/>
          <w:color w:val="auto"/>
          <w:sz w:val="24"/>
          <w:szCs w:val="24"/>
        </w:rPr>
        <w:t xml:space="preserve">, </w:t>
      </w:r>
      <w:r w:rsidR="0095150C">
        <w:rPr>
          <w:rFonts w:cs="Arial"/>
          <w:b/>
          <w:bCs/>
          <w:color w:val="auto"/>
          <w:sz w:val="24"/>
          <w:szCs w:val="24"/>
        </w:rPr>
        <w:t>zuzanna.ciechanowska</w:t>
      </w:r>
      <w:r>
        <w:rPr>
          <w:rFonts w:cs="Arial"/>
          <w:b/>
          <w:bCs/>
          <w:color w:val="auto"/>
          <w:sz w:val="24"/>
          <w:szCs w:val="24"/>
        </w:rPr>
        <w:t>@epzabkowice.pl</w:t>
      </w:r>
    </w:p>
    <w:p w14:paraId="5493264E" w14:textId="77777777" w:rsidR="00093D6E" w:rsidRPr="00286961" w:rsidRDefault="00093D6E" w:rsidP="00093D6E">
      <w:pPr>
        <w:numPr>
          <w:ilvl w:val="0"/>
          <w:numId w:val="2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 xml:space="preserve">W sprawach ogólnych i porządkowych możliwy jest kontakt telefoniczny - </w:t>
      </w:r>
      <w:r>
        <w:rPr>
          <w:rFonts w:cs="Arial"/>
          <w:sz w:val="24"/>
          <w:szCs w:val="24"/>
        </w:rPr>
        <w:t>pod</w:t>
      </w:r>
      <w:r w:rsidRPr="001B6FDF">
        <w:rPr>
          <w:rFonts w:cs="Arial"/>
          <w:sz w:val="24"/>
          <w:szCs w:val="24"/>
        </w:rPr>
        <w:t xml:space="preserve"> nr tel. </w:t>
      </w:r>
      <w:r>
        <w:rPr>
          <w:rFonts w:cs="Arial"/>
          <w:sz w:val="24"/>
          <w:szCs w:val="24"/>
        </w:rPr>
        <w:t xml:space="preserve">+48 </w:t>
      </w:r>
      <w:r>
        <w:rPr>
          <w:rFonts w:cs="Arial"/>
          <w:color w:val="auto"/>
          <w:sz w:val="24"/>
          <w:szCs w:val="24"/>
        </w:rPr>
        <w:t>664 114 578</w:t>
      </w:r>
      <w:r w:rsidRPr="009722BD">
        <w:rPr>
          <w:rFonts w:cs="Arial"/>
          <w:color w:val="auto"/>
          <w:sz w:val="24"/>
          <w:szCs w:val="24"/>
        </w:rPr>
        <w:t xml:space="preserve">. </w:t>
      </w:r>
      <w:r w:rsidRPr="001B6FDF">
        <w:rPr>
          <w:rFonts w:cs="Arial"/>
          <w:sz w:val="24"/>
          <w:szCs w:val="24"/>
        </w:rPr>
        <w:t xml:space="preserve">Natomiast wszelkie sprawy merytoryczne dotyczące </w:t>
      </w:r>
      <w:r>
        <w:rPr>
          <w:rFonts w:cs="Arial"/>
          <w:sz w:val="24"/>
          <w:szCs w:val="24"/>
        </w:rPr>
        <w:t>przetargu</w:t>
      </w:r>
      <w:r w:rsidRPr="001B6FDF">
        <w:rPr>
          <w:rFonts w:cs="Arial"/>
          <w:sz w:val="24"/>
          <w:szCs w:val="24"/>
        </w:rPr>
        <w:t xml:space="preserve">, oświadczenia i zawiadomienia tak </w:t>
      </w:r>
      <w:r>
        <w:rPr>
          <w:rFonts w:cs="Arial"/>
          <w:sz w:val="24"/>
          <w:szCs w:val="24"/>
        </w:rPr>
        <w:t>Organizatora</w:t>
      </w:r>
      <w:r w:rsidRPr="001B6FDF">
        <w:rPr>
          <w:rFonts w:cs="Arial"/>
          <w:sz w:val="24"/>
          <w:szCs w:val="24"/>
        </w:rPr>
        <w:t xml:space="preserve"> jak</w:t>
      </w:r>
      <w:r>
        <w:rPr>
          <w:rFonts w:cs="Arial"/>
          <w:sz w:val="24"/>
          <w:szCs w:val="24"/>
        </w:rPr>
        <w:t xml:space="preserve"> </w:t>
      </w:r>
      <w:r w:rsidRPr="001B6FDF">
        <w:rPr>
          <w:rFonts w:cs="Arial"/>
          <w:sz w:val="24"/>
          <w:szCs w:val="24"/>
        </w:rPr>
        <w:t xml:space="preserve">i Oferentów wymagają formy pisemnej, w przypadku </w:t>
      </w:r>
      <w:r>
        <w:rPr>
          <w:rFonts w:cs="Arial"/>
          <w:sz w:val="24"/>
          <w:szCs w:val="24"/>
        </w:rPr>
        <w:t>Organizatora kierowanej na adres:</w:t>
      </w:r>
      <w:r w:rsidRPr="00987334">
        <w:rPr>
          <w:rFonts w:cs="Arial"/>
          <w:sz w:val="24"/>
          <w:szCs w:val="24"/>
        </w:rPr>
        <w:t xml:space="preserve"> 57-200 Ząbkowice Śląskie, ul. </w:t>
      </w:r>
      <w:r>
        <w:rPr>
          <w:rFonts w:cs="Arial"/>
          <w:sz w:val="24"/>
          <w:szCs w:val="24"/>
        </w:rPr>
        <w:t>Powstańców Warszawy 8W</w:t>
      </w:r>
      <w:r w:rsidRPr="00987334">
        <w:rPr>
          <w:rFonts w:cs="Arial"/>
          <w:sz w:val="24"/>
          <w:szCs w:val="24"/>
        </w:rPr>
        <w:t xml:space="preserve">) </w:t>
      </w:r>
      <w:r w:rsidRPr="001B6FDF">
        <w:rPr>
          <w:rFonts w:cs="Arial"/>
          <w:sz w:val="24"/>
          <w:szCs w:val="24"/>
        </w:rPr>
        <w:t>lub</w:t>
      </w:r>
      <w:r>
        <w:rPr>
          <w:rFonts w:cs="Arial"/>
          <w:sz w:val="24"/>
          <w:szCs w:val="24"/>
        </w:rPr>
        <w:t xml:space="preserve"> na adres e-mail: </w:t>
      </w:r>
      <w:hyperlink r:id="rId11" w:history="1">
        <w:r w:rsidRPr="00943797">
          <w:rPr>
            <w:rStyle w:val="Hipercze"/>
            <w:rFonts w:cs="Arial"/>
            <w:sz w:val="24"/>
            <w:szCs w:val="24"/>
          </w:rPr>
          <w:t>zuzanna.ciechanowska@epzabkowice.pl</w:t>
        </w:r>
      </w:hyperlink>
      <w:r>
        <w:rPr>
          <w:rStyle w:val="Hipercze"/>
          <w:rFonts w:cs="Arial"/>
          <w:color w:val="auto"/>
          <w:sz w:val="24"/>
          <w:szCs w:val="24"/>
        </w:rPr>
        <w:t>.</w:t>
      </w:r>
      <w:r>
        <w:rPr>
          <w:rStyle w:val="Hipercze"/>
          <w:rFonts w:cs="Arial"/>
          <w:sz w:val="24"/>
          <w:szCs w:val="24"/>
        </w:rPr>
        <w:t xml:space="preserve"> </w:t>
      </w:r>
    </w:p>
    <w:p w14:paraId="2C3165BD" w14:textId="77777777" w:rsidR="00093D6E" w:rsidRPr="00976F7C" w:rsidRDefault="00093D6E" w:rsidP="00093D6E">
      <w:pPr>
        <w:numPr>
          <w:ilvl w:val="0"/>
          <w:numId w:val="2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 wyniku postępowania każdy z Oferentów zostanie powiadomiony w formie pisemnej lub w formie e-mail na adres Oferenta. </w:t>
      </w:r>
    </w:p>
    <w:p w14:paraId="7E18D09C" w14:textId="77777777" w:rsidR="00093D6E" w:rsidRPr="00976F7C" w:rsidRDefault="00093D6E" w:rsidP="00093D6E">
      <w:pPr>
        <w:numPr>
          <w:ilvl w:val="0"/>
          <w:numId w:val="2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 xml:space="preserve">Złożonych ofert </w:t>
      </w:r>
      <w:r>
        <w:rPr>
          <w:rFonts w:cs="Arial"/>
          <w:sz w:val="24"/>
          <w:szCs w:val="24"/>
        </w:rPr>
        <w:t>Organizator przetargu</w:t>
      </w:r>
      <w:r w:rsidRPr="001B6FDF">
        <w:rPr>
          <w:rFonts w:cs="Arial"/>
          <w:sz w:val="24"/>
          <w:szCs w:val="24"/>
        </w:rPr>
        <w:t xml:space="preserve"> nie zwraca.</w:t>
      </w:r>
    </w:p>
    <w:p w14:paraId="1907DF6B" w14:textId="77777777" w:rsidR="00093D6E" w:rsidRPr="001B6FDF" w:rsidRDefault="00093D6E" w:rsidP="00093D6E">
      <w:pPr>
        <w:numPr>
          <w:ilvl w:val="0"/>
          <w:numId w:val="2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Organizator </w:t>
      </w:r>
      <w:r w:rsidRPr="001B6FDF">
        <w:rPr>
          <w:rFonts w:cs="Arial"/>
          <w:sz w:val="24"/>
          <w:szCs w:val="24"/>
        </w:rPr>
        <w:t xml:space="preserve">zastrzega sobie prawo unieważnienia </w:t>
      </w:r>
      <w:r>
        <w:rPr>
          <w:rFonts w:cs="Arial"/>
          <w:sz w:val="24"/>
          <w:szCs w:val="24"/>
        </w:rPr>
        <w:t>przetargu</w:t>
      </w:r>
      <w:r w:rsidRPr="001B6FDF">
        <w:rPr>
          <w:rFonts w:cs="Arial"/>
          <w:sz w:val="24"/>
          <w:szCs w:val="24"/>
        </w:rPr>
        <w:t xml:space="preserve"> bez podania przyczyny.</w:t>
      </w:r>
    </w:p>
    <w:p w14:paraId="5E12D154" w14:textId="5F3D5D6B" w:rsidR="00093D6E" w:rsidRPr="00BF65DF" w:rsidRDefault="00093D6E" w:rsidP="00093D6E">
      <w:pPr>
        <w:numPr>
          <w:ilvl w:val="0"/>
          <w:numId w:val="2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sz w:val="24"/>
          <w:szCs w:val="24"/>
        </w:rPr>
        <w:t xml:space="preserve">W razie powstania sporu związanego z postępowaniem </w:t>
      </w:r>
      <w:r>
        <w:rPr>
          <w:rFonts w:cs="Arial"/>
          <w:sz w:val="24"/>
          <w:szCs w:val="24"/>
        </w:rPr>
        <w:t>przetargowym</w:t>
      </w:r>
      <w:r w:rsidRPr="001B6FDF">
        <w:rPr>
          <w:rFonts w:cs="Arial"/>
          <w:sz w:val="24"/>
          <w:szCs w:val="24"/>
        </w:rPr>
        <w:t xml:space="preserve"> Oferenci zobowiązani są wyczerpać drogę postępowania reklamacyjnego, kierując swoje roszczenia do </w:t>
      </w:r>
      <w:r>
        <w:rPr>
          <w:rFonts w:cs="Arial"/>
          <w:sz w:val="24"/>
          <w:szCs w:val="24"/>
        </w:rPr>
        <w:t>Organizatora</w:t>
      </w:r>
      <w:r w:rsidRPr="001B6FDF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Oferent zobowiązany jest zgłosić swoje roszczenie w terminie 7 dni od dnia rozstrzygnięcia, na piśmie lub drogą elektroniczną na adres </w:t>
      </w:r>
      <w:r w:rsidRPr="002F493C">
        <w:rPr>
          <w:rFonts w:cs="Arial"/>
          <w:sz w:val="24"/>
          <w:szCs w:val="24"/>
        </w:rPr>
        <w:t>e-mail:</w:t>
      </w:r>
      <w:r w:rsidR="0095150C">
        <w:rPr>
          <w:rFonts w:cs="Arial"/>
          <w:sz w:val="24"/>
          <w:szCs w:val="24"/>
        </w:rPr>
        <w:t xml:space="preserve"> </w:t>
      </w:r>
      <w:hyperlink r:id="rId12" w:history="1">
        <w:r w:rsidR="00E34AB5" w:rsidRPr="00D4448A">
          <w:rPr>
            <w:rStyle w:val="Hipercze"/>
            <w:rFonts w:cs="Arial"/>
            <w:sz w:val="24"/>
            <w:szCs w:val="24"/>
          </w:rPr>
          <w:t>zuzanna.ciechanowska@epzabkowice.pl</w:t>
        </w:r>
      </w:hyperlink>
      <w:r w:rsidRPr="00BF65DF">
        <w:rPr>
          <w:rFonts w:cs="Arial"/>
          <w:sz w:val="24"/>
          <w:szCs w:val="24"/>
        </w:rPr>
        <w:t>. Organizator zobowiązany jest ustosunkować się do zgłoszonego roszczenia w terminie 7 dni od dnia wpływu roszczenia.</w:t>
      </w:r>
    </w:p>
    <w:p w14:paraId="12F56BF8" w14:textId="77777777" w:rsidR="00093D6E" w:rsidRPr="001B6FDF" w:rsidRDefault="00093D6E" w:rsidP="00093D6E">
      <w:pPr>
        <w:numPr>
          <w:ilvl w:val="0"/>
          <w:numId w:val="2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jc w:val="both"/>
        <w:textAlignment w:val="baseline"/>
        <w:rPr>
          <w:rFonts w:cs="Arial"/>
          <w:sz w:val="24"/>
          <w:szCs w:val="24"/>
        </w:rPr>
      </w:pPr>
      <w:r w:rsidRPr="001B6FDF">
        <w:rPr>
          <w:rFonts w:cs="Arial"/>
          <w:bCs/>
          <w:sz w:val="24"/>
          <w:szCs w:val="24"/>
        </w:rPr>
        <w:t xml:space="preserve">Podpisanie umowy dzierżawy nastąpi </w:t>
      </w:r>
      <w:r>
        <w:rPr>
          <w:rFonts w:cs="Arial"/>
          <w:bCs/>
          <w:sz w:val="24"/>
          <w:szCs w:val="24"/>
        </w:rPr>
        <w:t>po dokonaniu wyboru najkorzystniejszej oferty.</w:t>
      </w:r>
    </w:p>
    <w:p w14:paraId="6C3BC482" w14:textId="77777777" w:rsidR="00093D6E" w:rsidRPr="001B6FDF" w:rsidRDefault="00093D6E" w:rsidP="00093D6E">
      <w:pPr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cs="Arial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93D6E" w:rsidRPr="001B6FDF" w14:paraId="4FD12D02" w14:textId="77777777" w:rsidTr="005E7BE4">
        <w:tc>
          <w:tcPr>
            <w:tcW w:w="4606" w:type="dxa"/>
          </w:tcPr>
          <w:p w14:paraId="4BEEB101" w14:textId="77777777" w:rsidR="00093D6E" w:rsidRPr="001B6FDF" w:rsidRDefault="00093D6E" w:rsidP="005E7BE4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  <w:p w14:paraId="1F093DEB" w14:textId="77777777" w:rsidR="00093D6E" w:rsidRPr="001B6FDF" w:rsidRDefault="00093D6E" w:rsidP="005E7BE4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0992FF2" w14:textId="77777777" w:rsidR="00093D6E" w:rsidRPr="001B6FDF" w:rsidRDefault="00093D6E" w:rsidP="005E7BE4">
            <w:pPr>
              <w:spacing w:after="12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26B87441" w14:textId="77777777" w:rsidR="00093D6E" w:rsidRPr="001B6FDF" w:rsidRDefault="00093D6E" w:rsidP="00093D6E">
      <w:pPr>
        <w:pStyle w:val="Akapitzlist"/>
        <w:tabs>
          <w:tab w:val="left" w:pos="284"/>
        </w:tabs>
        <w:spacing w:line="380" w:lineRule="atLeast"/>
        <w:ind w:left="0"/>
        <w:jc w:val="both"/>
        <w:rPr>
          <w:rFonts w:cs="Arial"/>
          <w:sz w:val="24"/>
          <w:szCs w:val="24"/>
          <w:u w:val="single"/>
        </w:rPr>
      </w:pPr>
      <w:r w:rsidRPr="001B6FDF">
        <w:rPr>
          <w:rFonts w:cs="Arial"/>
          <w:sz w:val="24"/>
          <w:szCs w:val="24"/>
          <w:u w:val="single"/>
        </w:rPr>
        <w:t>Załączniki:</w:t>
      </w:r>
    </w:p>
    <w:p w14:paraId="0D50A2E1" w14:textId="77777777" w:rsidR="00093D6E" w:rsidRPr="001B6FDF" w:rsidRDefault="00093D6E" w:rsidP="00093D6E">
      <w:pPr>
        <w:pStyle w:val="Akapitzlist"/>
        <w:tabs>
          <w:tab w:val="left" w:pos="284"/>
        </w:tabs>
        <w:spacing w:line="380" w:lineRule="atLeast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Nr 1 m</w:t>
      </w:r>
      <w:r w:rsidRPr="001B6FDF">
        <w:rPr>
          <w:rFonts w:cs="Arial"/>
          <w:sz w:val="24"/>
          <w:szCs w:val="24"/>
        </w:rPr>
        <w:t>apa</w:t>
      </w:r>
      <w:r>
        <w:rPr>
          <w:rFonts w:cs="Arial"/>
          <w:sz w:val="24"/>
          <w:szCs w:val="24"/>
        </w:rPr>
        <w:t xml:space="preserve"> dzierżawionej nieruchomości</w:t>
      </w:r>
      <w:r w:rsidRPr="001B6FDF">
        <w:rPr>
          <w:rFonts w:cs="Arial"/>
          <w:sz w:val="24"/>
          <w:szCs w:val="24"/>
        </w:rPr>
        <w:t>,</w:t>
      </w:r>
    </w:p>
    <w:p w14:paraId="69854D3B" w14:textId="77777777" w:rsidR="00093D6E" w:rsidRDefault="00093D6E" w:rsidP="00093D6E">
      <w:pPr>
        <w:pStyle w:val="Akapitzlist"/>
        <w:tabs>
          <w:tab w:val="left" w:pos="284"/>
          <w:tab w:val="left" w:pos="426"/>
          <w:tab w:val="left" w:pos="567"/>
        </w:tabs>
        <w:spacing w:line="380" w:lineRule="atLeast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Nr 2 mapa przebiegu sieci</w:t>
      </w:r>
    </w:p>
    <w:p w14:paraId="39F0B2D1" w14:textId="77777777" w:rsidR="00093D6E" w:rsidRDefault="00093D6E" w:rsidP="00093D6E">
      <w:pPr>
        <w:pStyle w:val="Akapitzlist"/>
        <w:tabs>
          <w:tab w:val="left" w:pos="284"/>
          <w:tab w:val="left" w:pos="426"/>
          <w:tab w:val="left" w:pos="567"/>
        </w:tabs>
        <w:spacing w:line="380" w:lineRule="atLeast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Nr 3 MPZP</w:t>
      </w:r>
    </w:p>
    <w:p w14:paraId="6208C25B" w14:textId="77777777" w:rsidR="00093D6E" w:rsidRPr="001B6FDF" w:rsidRDefault="00093D6E" w:rsidP="00093D6E">
      <w:pPr>
        <w:pStyle w:val="Akapitzlist"/>
        <w:tabs>
          <w:tab w:val="left" w:pos="284"/>
          <w:tab w:val="left" w:pos="426"/>
          <w:tab w:val="left" w:pos="567"/>
        </w:tabs>
        <w:spacing w:line="380" w:lineRule="atLeast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Nr 4 Formularz oferty.</w:t>
      </w:r>
    </w:p>
    <w:p w14:paraId="60AE373D" w14:textId="64717EE4" w:rsidR="001F6A44" w:rsidRPr="00C6522D" w:rsidRDefault="001F6A44" w:rsidP="00C6522D"/>
    <w:sectPr w:rsidR="001F6A44" w:rsidRPr="00C6522D" w:rsidSect="002C700D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236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3159" w14:textId="77777777" w:rsidR="00A44007" w:rsidRDefault="00A44007" w:rsidP="00A84FC8">
      <w:r>
        <w:separator/>
      </w:r>
    </w:p>
  </w:endnote>
  <w:endnote w:type="continuationSeparator" w:id="0">
    <w:p w14:paraId="2B56B94F" w14:textId="77777777" w:rsidR="00A44007" w:rsidRDefault="00A44007" w:rsidP="00A8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20"/>
        <w:szCs w:val="20"/>
      </w:rPr>
      <w:id w:val="183716254"/>
      <w:docPartObj>
        <w:docPartGallery w:val="Page Numbers (Bottom of Page)"/>
        <w:docPartUnique/>
      </w:docPartObj>
    </w:sdtPr>
    <w:sdtContent>
      <w:p w14:paraId="3B4B89A7" w14:textId="22006D9B" w:rsidR="00DA11EC" w:rsidRPr="00892B24" w:rsidRDefault="00DA11EC">
        <w:pPr>
          <w:pStyle w:val="Stopka"/>
          <w:jc w:val="right"/>
          <w:rPr>
            <w:rFonts w:cs="Arial"/>
            <w:sz w:val="20"/>
            <w:szCs w:val="20"/>
          </w:rPr>
        </w:pPr>
        <w:r w:rsidRPr="00892B24">
          <w:rPr>
            <w:rFonts w:cs="Arial"/>
            <w:sz w:val="20"/>
            <w:szCs w:val="20"/>
          </w:rPr>
          <w:fldChar w:fldCharType="begin"/>
        </w:r>
        <w:r w:rsidRPr="00892B24">
          <w:rPr>
            <w:rFonts w:cs="Arial"/>
            <w:sz w:val="20"/>
            <w:szCs w:val="20"/>
          </w:rPr>
          <w:instrText>PAGE   \* MERGEFORMAT</w:instrText>
        </w:r>
        <w:r w:rsidRPr="00892B24">
          <w:rPr>
            <w:rFonts w:cs="Arial"/>
            <w:sz w:val="20"/>
            <w:szCs w:val="20"/>
          </w:rPr>
          <w:fldChar w:fldCharType="separate"/>
        </w:r>
        <w:r w:rsidR="00541964">
          <w:rPr>
            <w:rFonts w:cs="Arial"/>
            <w:noProof/>
            <w:sz w:val="20"/>
            <w:szCs w:val="20"/>
          </w:rPr>
          <w:t>2</w:t>
        </w:r>
        <w:r w:rsidRPr="00892B24">
          <w:rPr>
            <w:rFonts w:cs="Arial"/>
            <w:sz w:val="20"/>
            <w:szCs w:val="20"/>
          </w:rPr>
          <w:fldChar w:fldCharType="end"/>
        </w:r>
      </w:p>
    </w:sdtContent>
  </w:sdt>
  <w:p w14:paraId="48C134D7" w14:textId="77777777" w:rsidR="00DA11EC" w:rsidRPr="00892B24" w:rsidRDefault="00DA11EC">
    <w:pPr>
      <w:pStyle w:val="Stopka"/>
      <w:rPr>
        <w:rFonts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"/>
      <w:gridCol w:w="9769"/>
    </w:tblGrid>
    <w:tr w:rsidR="009806D1" w:rsidRPr="0054715D" w14:paraId="5855141A" w14:textId="77777777" w:rsidTr="009806D1">
      <w:tc>
        <w:tcPr>
          <w:tcW w:w="425" w:type="dxa"/>
        </w:tcPr>
        <w:p w14:paraId="7994DBD3" w14:textId="5E896A31" w:rsidR="009806D1" w:rsidRPr="0054715D" w:rsidRDefault="009806D1" w:rsidP="009806D1">
          <w:pPr>
            <w:pStyle w:val="Stopka"/>
            <w:rPr>
              <w:sz w:val="14"/>
              <w:szCs w:val="14"/>
            </w:rPr>
          </w:pPr>
        </w:p>
      </w:tc>
      <w:tc>
        <w:tcPr>
          <w:tcW w:w="9769" w:type="dxa"/>
        </w:tcPr>
        <w:p w14:paraId="2E3BB676" w14:textId="77777777" w:rsidR="00AE5C3A" w:rsidRPr="0054715D" w:rsidRDefault="00AE5C3A" w:rsidP="00AE5C3A">
          <w:pPr>
            <w:tabs>
              <w:tab w:val="left" w:pos="4009"/>
            </w:tabs>
            <w:jc w:val="both"/>
            <w:rPr>
              <w:rFonts w:ascii="Calibri Light" w:hAnsi="Calibri Light" w:cs="Calibri Light"/>
              <w:sz w:val="14"/>
              <w:szCs w:val="14"/>
            </w:rPr>
          </w:pPr>
          <w:r w:rsidRPr="0054715D">
            <w:rPr>
              <w:rFonts w:ascii="Calibri Light" w:hAnsi="Calibri Light" w:cs="Calibri Light"/>
              <w:sz w:val="14"/>
              <w:szCs w:val="14"/>
            </w:rPr>
            <w:t xml:space="preserve">EURO-PARK Ząbkowice Sp. z o.o. z siedzibą w Ząbkowicach Śląskich, ul. </w:t>
          </w:r>
          <w:r>
            <w:rPr>
              <w:rFonts w:ascii="Calibri Light" w:hAnsi="Calibri Light" w:cs="Calibri Light"/>
              <w:sz w:val="14"/>
              <w:szCs w:val="14"/>
            </w:rPr>
            <w:t>Powstańców Warszawy 8W</w:t>
          </w:r>
          <w:r w:rsidRPr="0054715D">
            <w:rPr>
              <w:rFonts w:ascii="Calibri Light" w:hAnsi="Calibri Light" w:cs="Calibri Light"/>
              <w:sz w:val="14"/>
              <w:szCs w:val="14"/>
            </w:rPr>
            <w:t>, 57-200 Ząbkowice Śl.</w:t>
          </w:r>
          <w:r>
            <w:rPr>
              <w:rFonts w:ascii="Calibri Light" w:hAnsi="Calibri Light" w:cs="Calibri Light"/>
              <w:sz w:val="14"/>
              <w:szCs w:val="14"/>
            </w:rPr>
            <w:t xml:space="preserve">, wpisana do rejestru przedsiębiorców Krajowego Rejestru Sądowego prowadzonego przez IX Wydział Gospodarczy Krajowego Rejestru Sądowego Sądu Rejonowego dla Wrocławia Fabrycznej we Wrocławiu pod nr KRS 0000962591, </w:t>
          </w:r>
          <w:r w:rsidRPr="0054715D">
            <w:rPr>
              <w:rFonts w:ascii="Calibri Light" w:hAnsi="Calibri Light" w:cs="Calibri Light"/>
              <w:sz w:val="14"/>
              <w:szCs w:val="14"/>
            </w:rPr>
            <w:t>NIP: 887-182-25-48,</w:t>
          </w:r>
          <w:r>
            <w:rPr>
              <w:rFonts w:ascii="Calibri Light" w:hAnsi="Calibri Light" w:cs="Calibri Light"/>
              <w:sz w:val="14"/>
              <w:szCs w:val="14"/>
            </w:rPr>
            <w:t xml:space="preserve"> </w:t>
          </w:r>
          <w:r w:rsidRPr="0054715D">
            <w:rPr>
              <w:rFonts w:ascii="Calibri Light" w:hAnsi="Calibri Light" w:cs="Calibri Light"/>
              <w:sz w:val="14"/>
              <w:szCs w:val="14"/>
            </w:rPr>
            <w:t xml:space="preserve">REGON: 521239717, kapitał zakładowy: </w:t>
          </w:r>
          <w:r w:rsidRPr="00047A41">
            <w:rPr>
              <w:rFonts w:ascii="Calibri Light" w:hAnsi="Calibri Light" w:cs="Calibri Light"/>
              <w:sz w:val="14"/>
              <w:szCs w:val="14"/>
            </w:rPr>
            <w:t>65</w:t>
          </w:r>
          <w:r>
            <w:rPr>
              <w:rFonts w:ascii="Calibri Light" w:hAnsi="Calibri Light" w:cs="Calibri Light"/>
              <w:sz w:val="14"/>
              <w:szCs w:val="14"/>
            </w:rPr>
            <w:t> </w:t>
          </w:r>
          <w:r w:rsidRPr="00047A41">
            <w:rPr>
              <w:rFonts w:ascii="Calibri Light" w:hAnsi="Calibri Light" w:cs="Calibri Light"/>
              <w:sz w:val="14"/>
              <w:szCs w:val="14"/>
            </w:rPr>
            <w:t>050</w:t>
          </w:r>
          <w:r>
            <w:rPr>
              <w:rFonts w:ascii="Calibri Light" w:hAnsi="Calibri Light" w:cs="Calibri Light"/>
              <w:sz w:val="14"/>
              <w:szCs w:val="14"/>
            </w:rPr>
            <w:t xml:space="preserve"> </w:t>
          </w:r>
          <w:r w:rsidRPr="00047A41">
            <w:rPr>
              <w:rFonts w:ascii="Calibri Light" w:hAnsi="Calibri Light" w:cs="Calibri Light"/>
              <w:sz w:val="14"/>
              <w:szCs w:val="14"/>
            </w:rPr>
            <w:t xml:space="preserve">050,00 </w:t>
          </w:r>
          <w:r w:rsidRPr="0054715D">
            <w:rPr>
              <w:rFonts w:ascii="Calibri Light" w:hAnsi="Calibri Light" w:cs="Calibri Light"/>
              <w:sz w:val="14"/>
              <w:szCs w:val="14"/>
            </w:rPr>
            <w:t>PLN</w:t>
          </w:r>
          <w:r>
            <w:rPr>
              <w:rFonts w:ascii="Calibri Light" w:hAnsi="Calibri Light" w:cs="Calibri Light"/>
              <w:sz w:val="14"/>
              <w:szCs w:val="14"/>
            </w:rPr>
            <w:t>.</w:t>
          </w:r>
        </w:p>
        <w:p w14:paraId="5EC22011" w14:textId="71607BFC" w:rsidR="009806D1" w:rsidRPr="0054715D" w:rsidRDefault="009806D1" w:rsidP="009806D1">
          <w:pPr>
            <w:tabs>
              <w:tab w:val="left" w:pos="4009"/>
            </w:tabs>
            <w:rPr>
              <w:rFonts w:ascii="Calibri Light" w:hAnsi="Calibri Light" w:cs="Calibri Light"/>
              <w:sz w:val="14"/>
              <w:szCs w:val="14"/>
            </w:rPr>
          </w:pPr>
        </w:p>
      </w:tc>
    </w:tr>
  </w:tbl>
  <w:p w14:paraId="025CA092" w14:textId="17F41251" w:rsidR="00284C62" w:rsidRPr="0054715D" w:rsidRDefault="00284C62" w:rsidP="0054715D">
    <w:pPr>
      <w:pStyle w:val="Stopka"/>
      <w:tabs>
        <w:tab w:val="clear" w:pos="4703"/>
        <w:tab w:val="clear" w:pos="9406"/>
        <w:tab w:val="left" w:pos="1252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7030" w14:textId="77777777" w:rsidR="00A44007" w:rsidRDefault="00A44007" w:rsidP="00A84FC8">
      <w:r>
        <w:separator/>
      </w:r>
    </w:p>
  </w:footnote>
  <w:footnote w:type="continuationSeparator" w:id="0">
    <w:p w14:paraId="0F864FB8" w14:textId="77777777" w:rsidR="00A44007" w:rsidRDefault="00A44007" w:rsidP="00A8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61ED" w14:textId="5B033589" w:rsidR="00DA11EC" w:rsidRDefault="00DA11EC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6E74918F" wp14:editId="6C6D8C8F">
          <wp:simplePos x="0" y="0"/>
          <wp:positionH relativeFrom="column">
            <wp:posOffset>5716564</wp:posOffset>
          </wp:positionH>
          <wp:positionV relativeFrom="paragraph">
            <wp:posOffset>332681</wp:posOffset>
          </wp:positionV>
          <wp:extent cx="423951" cy="415637"/>
          <wp:effectExtent l="0" t="0" r="0" b="381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731" cy="420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7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8"/>
      <w:gridCol w:w="4541"/>
      <w:gridCol w:w="5518"/>
    </w:tblGrid>
    <w:tr w:rsidR="00284C62" w14:paraId="13686A7F" w14:textId="77777777" w:rsidTr="00AB72C9">
      <w:trPr>
        <w:trHeight w:val="1843"/>
      </w:trPr>
      <w:tc>
        <w:tcPr>
          <w:tcW w:w="576" w:type="dxa"/>
        </w:tcPr>
        <w:p w14:paraId="75DFB46E" w14:textId="77777777" w:rsidR="00B84A7E" w:rsidRDefault="00B84A7E" w:rsidP="00103B6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3F9B9B0D" wp14:editId="4F981EDC">
                <wp:extent cx="219075" cy="219075"/>
                <wp:effectExtent l="0" t="0" r="0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99DE5A" w14:textId="69782304" w:rsidR="009322F8" w:rsidRDefault="009322F8" w:rsidP="00103B67">
          <w:pPr>
            <w:pStyle w:val="Nagwek"/>
            <w:jc w:val="center"/>
          </w:pPr>
        </w:p>
        <w:p w14:paraId="1A0CFCCE" w14:textId="1D76C498" w:rsidR="009322F8" w:rsidRDefault="00AB72C9" w:rsidP="00103B67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77696" behindDoc="0" locked="0" layoutInCell="1" allowOverlap="1" wp14:anchorId="7060B4D6" wp14:editId="50FF6DFB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230400" cy="230400"/>
                <wp:effectExtent l="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75D9280" w14:textId="4907CE87" w:rsidR="009322F8" w:rsidRDefault="007C029B" w:rsidP="0054715D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4B8AF658" wp14:editId="2D197DFD">
                <wp:extent cx="201083" cy="201083"/>
                <wp:effectExtent l="0" t="0" r="8890" b="889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083" cy="201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</w:tcPr>
        <w:p w14:paraId="1D79C27E" w14:textId="6872D502" w:rsidR="00B84A7E" w:rsidRPr="0054715D" w:rsidRDefault="00B84A7E" w:rsidP="00B84A7E">
          <w:pPr>
            <w:pStyle w:val="Nagwek"/>
            <w:ind w:left="-90"/>
            <w:rPr>
              <w:rFonts w:ascii="Calibri Light" w:hAnsi="Calibri Light" w:cs="Calibri Light"/>
              <w:sz w:val="14"/>
              <w:szCs w:val="14"/>
            </w:rPr>
          </w:pPr>
          <w:r w:rsidRPr="0054715D">
            <w:rPr>
              <w:rFonts w:ascii="Calibri Light" w:hAnsi="Calibri Light" w:cs="Calibri Light"/>
              <w:sz w:val="14"/>
              <w:szCs w:val="14"/>
            </w:rPr>
            <w:t>EURO-PARK Ząbkowice Sp. z o.o.</w:t>
          </w:r>
        </w:p>
        <w:p w14:paraId="349274F5" w14:textId="77777777" w:rsidR="0003744E" w:rsidRDefault="0003744E" w:rsidP="00B84A7E">
          <w:pPr>
            <w:pStyle w:val="Nagwek"/>
            <w:ind w:left="-90"/>
            <w:rPr>
              <w:rFonts w:ascii="Calibri Light" w:hAnsi="Calibri Light" w:cs="Calibri Light"/>
              <w:sz w:val="14"/>
              <w:szCs w:val="14"/>
            </w:rPr>
          </w:pPr>
          <w:r w:rsidRPr="0054715D">
            <w:rPr>
              <w:rFonts w:ascii="Calibri Light" w:hAnsi="Calibri Light" w:cs="Calibri Light"/>
              <w:sz w:val="14"/>
              <w:szCs w:val="14"/>
            </w:rPr>
            <w:t>U</w:t>
          </w:r>
          <w:r w:rsidR="00B84A7E" w:rsidRPr="0054715D">
            <w:rPr>
              <w:rFonts w:ascii="Calibri Light" w:hAnsi="Calibri Light" w:cs="Calibri Light"/>
              <w:sz w:val="14"/>
              <w:szCs w:val="14"/>
            </w:rPr>
            <w:t>l</w:t>
          </w:r>
          <w:r>
            <w:rPr>
              <w:rFonts w:ascii="Calibri Light" w:hAnsi="Calibri Light" w:cs="Calibri Light"/>
              <w:sz w:val="14"/>
              <w:szCs w:val="14"/>
            </w:rPr>
            <w:t>. Powstańców Warszawy 8W</w:t>
          </w:r>
        </w:p>
        <w:p w14:paraId="7B102A79" w14:textId="719DA029" w:rsidR="009322F8" w:rsidRDefault="00AB72C9" w:rsidP="00B84A7E">
          <w:pPr>
            <w:pStyle w:val="Nagwek"/>
            <w:ind w:left="-90"/>
            <w:rPr>
              <w:rFonts w:ascii="Calibri Light" w:hAnsi="Calibri Light" w:cs="Calibri Light"/>
              <w:sz w:val="14"/>
              <w:szCs w:val="14"/>
            </w:rPr>
          </w:pPr>
          <w:r>
            <w:rPr>
              <w:rFonts w:ascii="Calibri Light" w:hAnsi="Calibri Light" w:cs="Calibri Light"/>
              <w:sz w:val="14"/>
              <w:szCs w:val="14"/>
            </w:rPr>
            <w:t xml:space="preserve"> </w:t>
          </w:r>
          <w:r w:rsidR="00B84A7E" w:rsidRPr="0054715D">
            <w:rPr>
              <w:rFonts w:ascii="Calibri Light" w:hAnsi="Calibri Light" w:cs="Calibri Light"/>
              <w:sz w:val="14"/>
              <w:szCs w:val="14"/>
            </w:rPr>
            <w:t xml:space="preserve">57-200 Ząbkowice Śl. </w:t>
          </w:r>
        </w:p>
        <w:p w14:paraId="32D304B4" w14:textId="77777777" w:rsidR="007C029B" w:rsidRPr="0054715D" w:rsidRDefault="007C029B" w:rsidP="00B84A7E">
          <w:pPr>
            <w:pStyle w:val="Nagwek"/>
            <w:ind w:left="-90"/>
            <w:rPr>
              <w:rFonts w:ascii="Calibri Light" w:hAnsi="Calibri Light" w:cs="Calibri Light"/>
              <w:sz w:val="14"/>
              <w:szCs w:val="14"/>
            </w:rPr>
          </w:pPr>
        </w:p>
        <w:p w14:paraId="756135D5" w14:textId="6A868825" w:rsidR="009322F8" w:rsidRPr="0054715D" w:rsidRDefault="009322F8" w:rsidP="00B84A7E">
          <w:pPr>
            <w:pStyle w:val="Nagwek"/>
            <w:ind w:left="-90"/>
            <w:rPr>
              <w:rFonts w:ascii="Calibri Light" w:hAnsi="Calibri Light" w:cs="Calibri Light"/>
              <w:sz w:val="14"/>
              <w:szCs w:val="14"/>
            </w:rPr>
          </w:pPr>
          <w:r w:rsidRPr="0054715D">
            <w:rPr>
              <w:rFonts w:ascii="Calibri Light" w:hAnsi="Calibri Light" w:cs="Calibri Light"/>
              <w:sz w:val="14"/>
              <w:szCs w:val="14"/>
            </w:rPr>
            <w:t>00 48</w:t>
          </w:r>
          <w:r w:rsidR="007244BF">
            <w:rPr>
              <w:rFonts w:ascii="Calibri Light" w:hAnsi="Calibri Light" w:cs="Calibri Light"/>
              <w:sz w:val="14"/>
              <w:szCs w:val="14"/>
            </w:rPr>
            <w:t> 664</w:t>
          </w:r>
          <w:r w:rsidR="00C06379">
            <w:rPr>
              <w:rFonts w:ascii="Calibri Light" w:hAnsi="Calibri Light" w:cs="Calibri Light"/>
              <w:sz w:val="14"/>
              <w:szCs w:val="14"/>
            </w:rPr>
            <w:t> 114 578</w:t>
          </w:r>
        </w:p>
        <w:p w14:paraId="03C42F9D" w14:textId="1C8995D8" w:rsidR="009322F8" w:rsidRDefault="009322F8" w:rsidP="00B84A7E">
          <w:pPr>
            <w:pStyle w:val="Nagwek"/>
            <w:ind w:left="-90"/>
            <w:rPr>
              <w:rFonts w:ascii="Calibri Light" w:hAnsi="Calibri Light" w:cs="Calibri Light"/>
              <w:sz w:val="14"/>
              <w:szCs w:val="14"/>
            </w:rPr>
          </w:pPr>
        </w:p>
        <w:p w14:paraId="65463A36" w14:textId="77777777" w:rsidR="007C029B" w:rsidRDefault="007C029B" w:rsidP="00B84A7E">
          <w:pPr>
            <w:pStyle w:val="Nagwek"/>
            <w:ind w:left="-90"/>
            <w:rPr>
              <w:rFonts w:ascii="Calibri Light" w:hAnsi="Calibri Light" w:cs="Calibri Light"/>
              <w:sz w:val="14"/>
              <w:szCs w:val="14"/>
            </w:rPr>
          </w:pPr>
        </w:p>
        <w:p w14:paraId="02850476" w14:textId="3DE2E8B8" w:rsidR="004658C9" w:rsidRPr="0054715D" w:rsidRDefault="004658C9" w:rsidP="00B84A7E">
          <w:pPr>
            <w:pStyle w:val="Nagwek"/>
            <w:ind w:left="-90"/>
            <w:rPr>
              <w:rFonts w:ascii="Calibri Light" w:hAnsi="Calibri Light" w:cs="Calibri Light"/>
              <w:sz w:val="14"/>
              <w:szCs w:val="14"/>
            </w:rPr>
          </w:pPr>
          <w:r>
            <w:rPr>
              <w:rFonts w:ascii="Calibri Light" w:hAnsi="Calibri Light" w:cs="Calibri Light"/>
              <w:sz w:val="14"/>
              <w:szCs w:val="14"/>
            </w:rPr>
            <w:t>sekretariat@epzabkowice.pl</w:t>
          </w:r>
        </w:p>
        <w:p w14:paraId="10F55D3F" w14:textId="2AF4BC2E" w:rsidR="00AB72C9" w:rsidRPr="0054715D" w:rsidRDefault="009322F8" w:rsidP="00AB72C9">
          <w:pPr>
            <w:pStyle w:val="Nagwek"/>
            <w:ind w:left="-90"/>
            <w:rPr>
              <w:rFonts w:ascii="Calibri Light" w:hAnsi="Calibri Light" w:cs="Calibri Light"/>
              <w:sz w:val="14"/>
              <w:szCs w:val="14"/>
            </w:rPr>
          </w:pPr>
          <w:r w:rsidRPr="0054715D">
            <w:rPr>
              <w:rFonts w:ascii="Calibri Light" w:hAnsi="Calibri Light" w:cs="Calibri Light"/>
              <w:sz w:val="14"/>
              <w:szCs w:val="14"/>
            </w:rPr>
            <w:t>e</w:t>
          </w:r>
          <w:r w:rsidR="00284C62" w:rsidRPr="0054715D">
            <w:rPr>
              <w:rFonts w:ascii="Calibri Light" w:hAnsi="Calibri Light" w:cs="Calibri Light"/>
              <w:sz w:val="14"/>
              <w:szCs w:val="14"/>
            </w:rPr>
            <w:t>p</w:t>
          </w:r>
          <w:r w:rsidRPr="0054715D">
            <w:rPr>
              <w:rFonts w:ascii="Calibri Light" w:hAnsi="Calibri Light" w:cs="Calibri Light"/>
              <w:sz w:val="14"/>
              <w:szCs w:val="14"/>
            </w:rPr>
            <w:t>zabkowice.pl</w:t>
          </w:r>
        </w:p>
      </w:tc>
      <w:tc>
        <w:tcPr>
          <w:tcW w:w="5519" w:type="dxa"/>
        </w:tcPr>
        <w:p w14:paraId="3006E413" w14:textId="5C141C31" w:rsidR="00B84A7E" w:rsidRDefault="00B84A7E" w:rsidP="009D0B82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0A8A74CC" wp14:editId="208A3401">
                <wp:extent cx="2299124" cy="397164"/>
                <wp:effectExtent l="0" t="0" r="6350" b="3175"/>
                <wp:docPr id="58" name="Google Shape;58;p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Google Shape;58;p1"/>
                        <pic:cNvPicPr preferRelativeResize="0"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1051" cy="400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D4C9D2" w14:textId="5F653F73" w:rsidR="00DA11EC" w:rsidRPr="00715F0E" w:rsidRDefault="00DA11EC" w:rsidP="00284C62">
    <w:pPr>
      <w:pStyle w:val="Nagwek"/>
      <w:rPr>
        <w:bCs/>
        <w:color w:val="23C5C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9.75pt;height:69.75pt;flip:x;visibility:visible;mso-wrap-style:square" o:bullet="t">
        <v:imagedata r:id="rId1" o:title=""/>
      </v:shape>
    </w:pict>
  </w:numPicBullet>
  <w:abstractNum w:abstractNumId="0" w15:restartNumberingAfterBreak="0">
    <w:nsid w:val="06FB694B"/>
    <w:multiLevelType w:val="hybridMultilevel"/>
    <w:tmpl w:val="28080D20"/>
    <w:lvl w:ilvl="0" w:tplc="7B68E7DA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01" w:hanging="360"/>
      </w:pPr>
    </w:lvl>
    <w:lvl w:ilvl="2" w:tplc="0415001B" w:tentative="1">
      <w:start w:val="1"/>
      <w:numFmt w:val="lowerRoman"/>
      <w:lvlText w:val="%3."/>
      <w:lvlJc w:val="right"/>
      <w:pPr>
        <w:ind w:left="8321" w:hanging="180"/>
      </w:pPr>
    </w:lvl>
    <w:lvl w:ilvl="3" w:tplc="0415000F" w:tentative="1">
      <w:start w:val="1"/>
      <w:numFmt w:val="decimal"/>
      <w:lvlText w:val="%4."/>
      <w:lvlJc w:val="left"/>
      <w:pPr>
        <w:ind w:left="9041" w:hanging="360"/>
      </w:p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</w:lvl>
    <w:lvl w:ilvl="6" w:tplc="0415000F" w:tentative="1">
      <w:start w:val="1"/>
      <w:numFmt w:val="decimal"/>
      <w:lvlText w:val="%7."/>
      <w:lvlJc w:val="left"/>
      <w:pPr>
        <w:ind w:left="11201" w:hanging="360"/>
      </w:p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" w15:restartNumberingAfterBreak="0">
    <w:nsid w:val="0F2A795D"/>
    <w:multiLevelType w:val="hybridMultilevel"/>
    <w:tmpl w:val="7DB2A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63FAE"/>
    <w:multiLevelType w:val="hybridMultilevel"/>
    <w:tmpl w:val="948EA678"/>
    <w:lvl w:ilvl="0" w:tplc="3F30A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C004A"/>
    <w:multiLevelType w:val="hybridMultilevel"/>
    <w:tmpl w:val="09A68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85BB6"/>
    <w:multiLevelType w:val="hybridMultilevel"/>
    <w:tmpl w:val="9F5063B8"/>
    <w:lvl w:ilvl="0" w:tplc="B6FA38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10EF5"/>
    <w:multiLevelType w:val="hybridMultilevel"/>
    <w:tmpl w:val="B8FC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F04B4"/>
    <w:multiLevelType w:val="hybridMultilevel"/>
    <w:tmpl w:val="3A6A4B9E"/>
    <w:lvl w:ilvl="0" w:tplc="3F30A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04677"/>
    <w:multiLevelType w:val="hybridMultilevel"/>
    <w:tmpl w:val="6D56175E"/>
    <w:lvl w:ilvl="0" w:tplc="C25E1C6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984A50"/>
    <w:multiLevelType w:val="hybridMultilevel"/>
    <w:tmpl w:val="45A4F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42F7"/>
    <w:multiLevelType w:val="hybridMultilevel"/>
    <w:tmpl w:val="21308E30"/>
    <w:lvl w:ilvl="0" w:tplc="B6FA38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D4D9D"/>
    <w:multiLevelType w:val="hybridMultilevel"/>
    <w:tmpl w:val="EF08CC5C"/>
    <w:lvl w:ilvl="0" w:tplc="FD3A1F6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D0031"/>
    <w:multiLevelType w:val="hybridMultilevel"/>
    <w:tmpl w:val="C3CAB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B066F"/>
    <w:multiLevelType w:val="hybridMultilevel"/>
    <w:tmpl w:val="F2E27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32B6E"/>
    <w:multiLevelType w:val="hybridMultilevel"/>
    <w:tmpl w:val="B95A688C"/>
    <w:lvl w:ilvl="0" w:tplc="74F43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920BC"/>
    <w:multiLevelType w:val="hybridMultilevel"/>
    <w:tmpl w:val="35E64B12"/>
    <w:lvl w:ilvl="0" w:tplc="C06C67B4">
      <w:start w:val="5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187A5E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6D4514"/>
    <w:multiLevelType w:val="hybridMultilevel"/>
    <w:tmpl w:val="F3C6B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33C53"/>
    <w:multiLevelType w:val="hybridMultilevel"/>
    <w:tmpl w:val="D6869172"/>
    <w:lvl w:ilvl="0" w:tplc="187A5E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C74A06"/>
    <w:multiLevelType w:val="hybridMultilevel"/>
    <w:tmpl w:val="1C0EC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63A21"/>
    <w:multiLevelType w:val="hybridMultilevel"/>
    <w:tmpl w:val="6FDE3470"/>
    <w:lvl w:ilvl="0" w:tplc="1FC63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C25E1C62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BA56B6"/>
    <w:multiLevelType w:val="hybridMultilevel"/>
    <w:tmpl w:val="6EE0E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6313D"/>
    <w:multiLevelType w:val="hybridMultilevel"/>
    <w:tmpl w:val="3DFA01AE"/>
    <w:lvl w:ilvl="0" w:tplc="19183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31D09"/>
    <w:multiLevelType w:val="hybridMultilevel"/>
    <w:tmpl w:val="1F62438A"/>
    <w:lvl w:ilvl="0" w:tplc="187A5E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DF5962"/>
    <w:multiLevelType w:val="hybridMultilevel"/>
    <w:tmpl w:val="C874A6A8"/>
    <w:lvl w:ilvl="0" w:tplc="9C9C7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13D93"/>
    <w:multiLevelType w:val="hybridMultilevel"/>
    <w:tmpl w:val="1A604A92"/>
    <w:lvl w:ilvl="0" w:tplc="A3E40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8C4947"/>
    <w:multiLevelType w:val="hybridMultilevel"/>
    <w:tmpl w:val="5A68CFD4"/>
    <w:lvl w:ilvl="0" w:tplc="B8AE8D2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B1F1923"/>
    <w:multiLevelType w:val="hybridMultilevel"/>
    <w:tmpl w:val="1E26DFBA"/>
    <w:lvl w:ilvl="0" w:tplc="3F30A758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960644275">
    <w:abstractNumId w:val="5"/>
  </w:num>
  <w:num w:numId="2" w16cid:durableId="148835749">
    <w:abstractNumId w:val="3"/>
  </w:num>
  <w:num w:numId="3" w16cid:durableId="1088769616">
    <w:abstractNumId w:val="19"/>
  </w:num>
  <w:num w:numId="4" w16cid:durableId="1624191563">
    <w:abstractNumId w:val="23"/>
  </w:num>
  <w:num w:numId="5" w16cid:durableId="1383678153">
    <w:abstractNumId w:val="13"/>
  </w:num>
  <w:num w:numId="6" w16cid:durableId="1603296663">
    <w:abstractNumId w:val="25"/>
  </w:num>
  <w:num w:numId="7" w16cid:durableId="1870332580">
    <w:abstractNumId w:val="6"/>
  </w:num>
  <w:num w:numId="8" w16cid:durableId="991714065">
    <w:abstractNumId w:val="2"/>
  </w:num>
  <w:num w:numId="9" w16cid:durableId="673730099">
    <w:abstractNumId w:val="20"/>
  </w:num>
  <w:num w:numId="10" w16cid:durableId="1450468814">
    <w:abstractNumId w:val="22"/>
  </w:num>
  <w:num w:numId="11" w16cid:durableId="1989165482">
    <w:abstractNumId w:val="12"/>
  </w:num>
  <w:num w:numId="12" w16cid:durableId="434834794">
    <w:abstractNumId w:val="24"/>
  </w:num>
  <w:num w:numId="13" w16cid:durableId="1073237439">
    <w:abstractNumId w:val="1"/>
  </w:num>
  <w:num w:numId="14" w16cid:durableId="742870329">
    <w:abstractNumId w:val="15"/>
  </w:num>
  <w:num w:numId="15" w16cid:durableId="1171456256">
    <w:abstractNumId w:val="10"/>
  </w:num>
  <w:num w:numId="16" w16cid:durableId="1425414683">
    <w:abstractNumId w:val="8"/>
  </w:num>
  <w:num w:numId="17" w16cid:durableId="488524433">
    <w:abstractNumId w:val="11"/>
  </w:num>
  <w:num w:numId="18" w16cid:durableId="1935746042">
    <w:abstractNumId w:val="4"/>
  </w:num>
  <w:num w:numId="19" w16cid:durableId="181212938">
    <w:abstractNumId w:val="9"/>
  </w:num>
  <w:num w:numId="20" w16cid:durableId="1862356760">
    <w:abstractNumId w:val="0"/>
  </w:num>
  <w:num w:numId="21" w16cid:durableId="1351377118">
    <w:abstractNumId w:val="17"/>
  </w:num>
  <w:num w:numId="22" w16cid:durableId="1166941494">
    <w:abstractNumId w:val="18"/>
  </w:num>
  <w:num w:numId="23" w16cid:durableId="814226841">
    <w:abstractNumId w:val="14"/>
  </w:num>
  <w:num w:numId="24" w16cid:durableId="902257672">
    <w:abstractNumId w:val="7"/>
  </w:num>
  <w:num w:numId="25" w16cid:durableId="1052388505">
    <w:abstractNumId w:val="21"/>
  </w:num>
  <w:num w:numId="26" w16cid:durableId="15802887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NjEyM7M0NDIyNrJU0lEKTi0uzszPAykwrAUAc3UGTCwAAAA="/>
  </w:docVars>
  <w:rsids>
    <w:rsidRoot w:val="00DC1E95"/>
    <w:rsid w:val="00017AE4"/>
    <w:rsid w:val="00027A0D"/>
    <w:rsid w:val="0003744E"/>
    <w:rsid w:val="0005478D"/>
    <w:rsid w:val="00063CF2"/>
    <w:rsid w:val="000667DB"/>
    <w:rsid w:val="00075B7D"/>
    <w:rsid w:val="0008150B"/>
    <w:rsid w:val="000845E1"/>
    <w:rsid w:val="0008738E"/>
    <w:rsid w:val="000927CB"/>
    <w:rsid w:val="00093D6E"/>
    <w:rsid w:val="00093FCC"/>
    <w:rsid w:val="000A2E73"/>
    <w:rsid w:val="000B63B8"/>
    <w:rsid w:val="000D2DA2"/>
    <w:rsid w:val="000D59CC"/>
    <w:rsid w:val="000F2F79"/>
    <w:rsid w:val="000F4F1F"/>
    <w:rsid w:val="00103B67"/>
    <w:rsid w:val="0011173B"/>
    <w:rsid w:val="00112BBF"/>
    <w:rsid w:val="00135F3C"/>
    <w:rsid w:val="00144C80"/>
    <w:rsid w:val="00144E22"/>
    <w:rsid w:val="00180DD0"/>
    <w:rsid w:val="00191867"/>
    <w:rsid w:val="001937A0"/>
    <w:rsid w:val="001A0A51"/>
    <w:rsid w:val="001A6FF6"/>
    <w:rsid w:val="001B3693"/>
    <w:rsid w:val="001C3484"/>
    <w:rsid w:val="001D2686"/>
    <w:rsid w:val="001F6A44"/>
    <w:rsid w:val="00201B6C"/>
    <w:rsid w:val="0020567C"/>
    <w:rsid w:val="00213D9C"/>
    <w:rsid w:val="002575BD"/>
    <w:rsid w:val="002701AE"/>
    <w:rsid w:val="002719AE"/>
    <w:rsid w:val="00276570"/>
    <w:rsid w:val="00284187"/>
    <w:rsid w:val="00284C62"/>
    <w:rsid w:val="002C4210"/>
    <w:rsid w:val="002C700D"/>
    <w:rsid w:val="002E2628"/>
    <w:rsid w:val="002E2935"/>
    <w:rsid w:val="00310348"/>
    <w:rsid w:val="00317B4A"/>
    <w:rsid w:val="00327AB9"/>
    <w:rsid w:val="00332EE9"/>
    <w:rsid w:val="00336497"/>
    <w:rsid w:val="0034006A"/>
    <w:rsid w:val="003421EE"/>
    <w:rsid w:val="00346B6F"/>
    <w:rsid w:val="00347CCE"/>
    <w:rsid w:val="00350BB6"/>
    <w:rsid w:val="003936A0"/>
    <w:rsid w:val="00395329"/>
    <w:rsid w:val="0039696A"/>
    <w:rsid w:val="003A63AC"/>
    <w:rsid w:val="003C6ADD"/>
    <w:rsid w:val="00411C4D"/>
    <w:rsid w:val="00416014"/>
    <w:rsid w:val="00426623"/>
    <w:rsid w:val="00433302"/>
    <w:rsid w:val="0044155C"/>
    <w:rsid w:val="004549F6"/>
    <w:rsid w:val="004658C9"/>
    <w:rsid w:val="00476D9C"/>
    <w:rsid w:val="00491F38"/>
    <w:rsid w:val="004B27BA"/>
    <w:rsid w:val="004B3A3A"/>
    <w:rsid w:val="004C060B"/>
    <w:rsid w:val="004D1860"/>
    <w:rsid w:val="004F12C0"/>
    <w:rsid w:val="0053387A"/>
    <w:rsid w:val="00541964"/>
    <w:rsid w:val="0054715D"/>
    <w:rsid w:val="005623C8"/>
    <w:rsid w:val="00565ED2"/>
    <w:rsid w:val="0056649A"/>
    <w:rsid w:val="005674B2"/>
    <w:rsid w:val="00572D25"/>
    <w:rsid w:val="00580C1F"/>
    <w:rsid w:val="00582CCC"/>
    <w:rsid w:val="00583143"/>
    <w:rsid w:val="00583E48"/>
    <w:rsid w:val="00584EF8"/>
    <w:rsid w:val="00587ED3"/>
    <w:rsid w:val="00597FD4"/>
    <w:rsid w:val="005A0D61"/>
    <w:rsid w:val="005B2319"/>
    <w:rsid w:val="005C4840"/>
    <w:rsid w:val="005C7D33"/>
    <w:rsid w:val="005D6816"/>
    <w:rsid w:val="005F6A6F"/>
    <w:rsid w:val="00600AB8"/>
    <w:rsid w:val="006010B0"/>
    <w:rsid w:val="00607A74"/>
    <w:rsid w:val="0062442A"/>
    <w:rsid w:val="006266D5"/>
    <w:rsid w:val="00634967"/>
    <w:rsid w:val="00644E1C"/>
    <w:rsid w:val="006567F4"/>
    <w:rsid w:val="00665E6A"/>
    <w:rsid w:val="00666F84"/>
    <w:rsid w:val="00674BC9"/>
    <w:rsid w:val="00674E9B"/>
    <w:rsid w:val="00682963"/>
    <w:rsid w:val="006879AE"/>
    <w:rsid w:val="006908C4"/>
    <w:rsid w:val="006D7AEF"/>
    <w:rsid w:val="006E318E"/>
    <w:rsid w:val="006F70FE"/>
    <w:rsid w:val="00701664"/>
    <w:rsid w:val="00703C47"/>
    <w:rsid w:val="007110FD"/>
    <w:rsid w:val="007120A4"/>
    <w:rsid w:val="00714028"/>
    <w:rsid w:val="00715A0A"/>
    <w:rsid w:val="00715F0E"/>
    <w:rsid w:val="007161F1"/>
    <w:rsid w:val="007244BF"/>
    <w:rsid w:val="00745547"/>
    <w:rsid w:val="007461EC"/>
    <w:rsid w:val="00751ABF"/>
    <w:rsid w:val="007554E6"/>
    <w:rsid w:val="00761675"/>
    <w:rsid w:val="0078666B"/>
    <w:rsid w:val="0079422E"/>
    <w:rsid w:val="0079734E"/>
    <w:rsid w:val="007B0B01"/>
    <w:rsid w:val="007B7A61"/>
    <w:rsid w:val="007C029B"/>
    <w:rsid w:val="007C060E"/>
    <w:rsid w:val="007E29DD"/>
    <w:rsid w:val="00802E67"/>
    <w:rsid w:val="00806050"/>
    <w:rsid w:val="008148D8"/>
    <w:rsid w:val="00815B54"/>
    <w:rsid w:val="0082183A"/>
    <w:rsid w:val="0082276D"/>
    <w:rsid w:val="00834C49"/>
    <w:rsid w:val="008454A3"/>
    <w:rsid w:val="00846A6A"/>
    <w:rsid w:val="00864C7A"/>
    <w:rsid w:val="00892B24"/>
    <w:rsid w:val="00896427"/>
    <w:rsid w:val="008C3F2F"/>
    <w:rsid w:val="008E077C"/>
    <w:rsid w:val="00907016"/>
    <w:rsid w:val="00912F7D"/>
    <w:rsid w:val="009302B3"/>
    <w:rsid w:val="009322F8"/>
    <w:rsid w:val="00933928"/>
    <w:rsid w:val="0094007A"/>
    <w:rsid w:val="0095150C"/>
    <w:rsid w:val="009705F4"/>
    <w:rsid w:val="009806D1"/>
    <w:rsid w:val="00995E1E"/>
    <w:rsid w:val="009B26C0"/>
    <w:rsid w:val="009B3A50"/>
    <w:rsid w:val="009C7C73"/>
    <w:rsid w:val="009D02AA"/>
    <w:rsid w:val="009D0B82"/>
    <w:rsid w:val="009D4558"/>
    <w:rsid w:val="00A1375D"/>
    <w:rsid w:val="00A15482"/>
    <w:rsid w:val="00A44007"/>
    <w:rsid w:val="00A45835"/>
    <w:rsid w:val="00A462AB"/>
    <w:rsid w:val="00A46471"/>
    <w:rsid w:val="00A46D0C"/>
    <w:rsid w:val="00A650F3"/>
    <w:rsid w:val="00A6655F"/>
    <w:rsid w:val="00A71E23"/>
    <w:rsid w:val="00A747EE"/>
    <w:rsid w:val="00A823C5"/>
    <w:rsid w:val="00A84FC8"/>
    <w:rsid w:val="00AA60E0"/>
    <w:rsid w:val="00AB72C9"/>
    <w:rsid w:val="00AC07AC"/>
    <w:rsid w:val="00AC3D7E"/>
    <w:rsid w:val="00AC4974"/>
    <w:rsid w:val="00AE5C3A"/>
    <w:rsid w:val="00AE6D78"/>
    <w:rsid w:val="00AF6252"/>
    <w:rsid w:val="00B136AB"/>
    <w:rsid w:val="00B2280C"/>
    <w:rsid w:val="00B229FC"/>
    <w:rsid w:val="00B257BB"/>
    <w:rsid w:val="00B33881"/>
    <w:rsid w:val="00B44AE4"/>
    <w:rsid w:val="00B6432B"/>
    <w:rsid w:val="00B67062"/>
    <w:rsid w:val="00B74F8D"/>
    <w:rsid w:val="00B84A7E"/>
    <w:rsid w:val="00B93211"/>
    <w:rsid w:val="00BA1DA3"/>
    <w:rsid w:val="00BA222B"/>
    <w:rsid w:val="00BA6F2B"/>
    <w:rsid w:val="00BA7E44"/>
    <w:rsid w:val="00BF5AC2"/>
    <w:rsid w:val="00C03FA3"/>
    <w:rsid w:val="00C04BAB"/>
    <w:rsid w:val="00C06379"/>
    <w:rsid w:val="00C15CB3"/>
    <w:rsid w:val="00C20FD7"/>
    <w:rsid w:val="00C27D63"/>
    <w:rsid w:val="00C42A91"/>
    <w:rsid w:val="00C53953"/>
    <w:rsid w:val="00C55433"/>
    <w:rsid w:val="00C623BC"/>
    <w:rsid w:val="00C6522D"/>
    <w:rsid w:val="00C7049B"/>
    <w:rsid w:val="00C81230"/>
    <w:rsid w:val="00C869DF"/>
    <w:rsid w:val="00C86A1E"/>
    <w:rsid w:val="00C87032"/>
    <w:rsid w:val="00C93F23"/>
    <w:rsid w:val="00CA2341"/>
    <w:rsid w:val="00CA3BBE"/>
    <w:rsid w:val="00CB2405"/>
    <w:rsid w:val="00CC57D4"/>
    <w:rsid w:val="00CE3499"/>
    <w:rsid w:val="00CE5D39"/>
    <w:rsid w:val="00CF0958"/>
    <w:rsid w:val="00D37153"/>
    <w:rsid w:val="00D51027"/>
    <w:rsid w:val="00D62C52"/>
    <w:rsid w:val="00D70101"/>
    <w:rsid w:val="00D92D64"/>
    <w:rsid w:val="00DA11EC"/>
    <w:rsid w:val="00DA5410"/>
    <w:rsid w:val="00DA6823"/>
    <w:rsid w:val="00DB02C6"/>
    <w:rsid w:val="00DB12EE"/>
    <w:rsid w:val="00DC1E95"/>
    <w:rsid w:val="00DC370E"/>
    <w:rsid w:val="00DD1B53"/>
    <w:rsid w:val="00DD2D44"/>
    <w:rsid w:val="00DD3173"/>
    <w:rsid w:val="00DE01A2"/>
    <w:rsid w:val="00DF111E"/>
    <w:rsid w:val="00DF119C"/>
    <w:rsid w:val="00DF5D3C"/>
    <w:rsid w:val="00DF5F67"/>
    <w:rsid w:val="00DF7970"/>
    <w:rsid w:val="00E25C0A"/>
    <w:rsid w:val="00E32E35"/>
    <w:rsid w:val="00E34AB5"/>
    <w:rsid w:val="00E3506A"/>
    <w:rsid w:val="00E52F31"/>
    <w:rsid w:val="00E53252"/>
    <w:rsid w:val="00E66406"/>
    <w:rsid w:val="00E72ED7"/>
    <w:rsid w:val="00E734E7"/>
    <w:rsid w:val="00E73758"/>
    <w:rsid w:val="00E8614F"/>
    <w:rsid w:val="00E8798C"/>
    <w:rsid w:val="00E97103"/>
    <w:rsid w:val="00EA757D"/>
    <w:rsid w:val="00EC009D"/>
    <w:rsid w:val="00EC49B3"/>
    <w:rsid w:val="00ED142E"/>
    <w:rsid w:val="00ED655C"/>
    <w:rsid w:val="00ED7361"/>
    <w:rsid w:val="00F06C5E"/>
    <w:rsid w:val="00F139C7"/>
    <w:rsid w:val="00F1502E"/>
    <w:rsid w:val="00F160AE"/>
    <w:rsid w:val="00F2614E"/>
    <w:rsid w:val="00F262D7"/>
    <w:rsid w:val="00F33A4D"/>
    <w:rsid w:val="00F4143D"/>
    <w:rsid w:val="00F4285C"/>
    <w:rsid w:val="00F45FA4"/>
    <w:rsid w:val="00F50EDD"/>
    <w:rsid w:val="00F52194"/>
    <w:rsid w:val="00F60281"/>
    <w:rsid w:val="00F60EF7"/>
    <w:rsid w:val="00F65056"/>
    <w:rsid w:val="00F73FA1"/>
    <w:rsid w:val="00F81144"/>
    <w:rsid w:val="00F94286"/>
    <w:rsid w:val="00F97DCF"/>
    <w:rsid w:val="00FB533F"/>
    <w:rsid w:val="00FC0402"/>
    <w:rsid w:val="00FC5AF2"/>
    <w:rsid w:val="00FD3925"/>
    <w:rsid w:val="00F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060FA2"/>
  <w15:docId w15:val="{69894882-A002-48E6-B434-8F7D2A7D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color w:val="000000" w:themeColor="text1"/>
        <w:sz w:val="22"/>
        <w:szCs w:val="22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FC8"/>
    <w:pPr>
      <w:spacing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INDEX TITLE"/>
    <w:basedOn w:val="Normalny"/>
    <w:next w:val="Normalny"/>
    <w:autoRedefine/>
    <w:uiPriority w:val="39"/>
    <w:unhideWhenUsed/>
    <w:rsid w:val="00DB02C6"/>
    <w:pPr>
      <w:spacing w:before="200"/>
    </w:pPr>
    <w:rPr>
      <w:rFonts w:ascii="Tahoma" w:hAnsi="Tahoma" w:cs="Tahoma"/>
      <w:b/>
      <w:caps/>
      <w:color w:val="4B4B4B"/>
    </w:rPr>
  </w:style>
  <w:style w:type="paragraph" w:styleId="Spistreci2">
    <w:name w:val="toc 2"/>
    <w:aliases w:val="INDEX - SUBTITLE"/>
    <w:basedOn w:val="Normalny"/>
    <w:next w:val="Normalny"/>
    <w:autoRedefine/>
    <w:uiPriority w:val="39"/>
    <w:unhideWhenUsed/>
    <w:rsid w:val="00DB02C6"/>
    <w:pPr>
      <w:tabs>
        <w:tab w:val="right" w:pos="10188"/>
      </w:tabs>
      <w:spacing w:before="200"/>
    </w:pPr>
    <w:rPr>
      <w:rFonts w:ascii="Tahoma" w:hAnsi="Tahoma" w:cs="Tahoma"/>
      <w:caps/>
      <w:noProof/>
      <w:color w:val="4B4B4B"/>
    </w:rPr>
  </w:style>
  <w:style w:type="paragraph" w:styleId="Nagwek">
    <w:name w:val="header"/>
    <w:basedOn w:val="Normalny"/>
    <w:link w:val="NagwekZnak"/>
    <w:uiPriority w:val="99"/>
    <w:unhideWhenUsed/>
    <w:rsid w:val="00DC1E9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E95"/>
  </w:style>
  <w:style w:type="paragraph" w:styleId="Stopka">
    <w:name w:val="footer"/>
    <w:basedOn w:val="Normalny"/>
    <w:link w:val="StopkaZnak"/>
    <w:uiPriority w:val="99"/>
    <w:unhideWhenUsed/>
    <w:rsid w:val="00DC1E9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E95"/>
  </w:style>
  <w:style w:type="paragraph" w:styleId="Tekstdymka">
    <w:name w:val="Balloon Text"/>
    <w:basedOn w:val="Normalny"/>
    <w:link w:val="TekstdymkaZnak"/>
    <w:uiPriority w:val="99"/>
    <w:semiHidden/>
    <w:unhideWhenUsed/>
    <w:rsid w:val="00AA60E0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0E0"/>
    <w:rPr>
      <w:rFonts w:ascii="Lucida Grande" w:hAnsi="Lucida Grande" w:cs="Lucida Grande"/>
      <w:sz w:val="18"/>
      <w:szCs w:val="18"/>
    </w:rPr>
  </w:style>
  <w:style w:type="paragraph" w:styleId="Bezodstpw">
    <w:name w:val="No Spacing"/>
    <w:qFormat/>
    <w:rsid w:val="00703C47"/>
    <w:rPr>
      <w:lang w:val="pl-PL"/>
    </w:rPr>
  </w:style>
  <w:style w:type="paragraph" w:customStyle="1" w:styleId="2">
    <w:name w:val="2"/>
    <w:basedOn w:val="Normalny"/>
    <w:rsid w:val="00A84FC8"/>
    <w:pPr>
      <w:jc w:val="right"/>
    </w:pPr>
  </w:style>
  <w:style w:type="paragraph" w:customStyle="1" w:styleId="Adresat">
    <w:name w:val="Adresat"/>
    <w:basedOn w:val="Normalny"/>
    <w:qFormat/>
    <w:rsid w:val="00A84FC8"/>
    <w:pPr>
      <w:ind w:left="5812"/>
    </w:pPr>
  </w:style>
  <w:style w:type="paragraph" w:customStyle="1" w:styleId="Zpowaaniem">
    <w:name w:val="Z poważaniem"/>
    <w:basedOn w:val="Normalny"/>
    <w:qFormat/>
    <w:rsid w:val="00F81144"/>
    <w:pPr>
      <w:ind w:left="4678"/>
      <w:jc w:val="center"/>
    </w:pPr>
  </w:style>
  <w:style w:type="paragraph" w:customStyle="1" w:styleId="Trelistu">
    <w:name w:val="Treść listu"/>
    <w:basedOn w:val="Normalny"/>
    <w:qFormat/>
    <w:rsid w:val="00C20FD7"/>
    <w:pPr>
      <w:spacing w:line="360" w:lineRule="auto"/>
      <w:ind w:firstLine="567"/>
      <w:jc w:val="both"/>
    </w:pPr>
  </w:style>
  <w:style w:type="paragraph" w:styleId="Data">
    <w:name w:val="Date"/>
    <w:next w:val="Normalny"/>
    <w:link w:val="DataZnak"/>
    <w:uiPriority w:val="99"/>
    <w:unhideWhenUsed/>
    <w:qFormat/>
    <w:rsid w:val="00F81144"/>
    <w:pPr>
      <w:jc w:val="right"/>
    </w:pPr>
    <w:rPr>
      <w:lang w:val="pl-PL"/>
    </w:rPr>
  </w:style>
  <w:style w:type="character" w:customStyle="1" w:styleId="DataZnak">
    <w:name w:val="Data Znak"/>
    <w:basedOn w:val="Domylnaczcionkaakapitu"/>
    <w:link w:val="Data"/>
    <w:uiPriority w:val="99"/>
    <w:rsid w:val="00F81144"/>
    <w:rPr>
      <w:lang w:val="pl-PL"/>
    </w:rPr>
  </w:style>
  <w:style w:type="character" w:styleId="Pogrubienie">
    <w:name w:val="Strong"/>
    <w:uiPriority w:val="22"/>
    <w:qFormat/>
    <w:rsid w:val="00F81144"/>
    <w:rPr>
      <w:b/>
    </w:rPr>
  </w:style>
  <w:style w:type="character" w:styleId="Wyrnienieintensywne">
    <w:name w:val="Intense Emphasis"/>
    <w:uiPriority w:val="21"/>
    <w:qFormat/>
    <w:rsid w:val="0020567C"/>
    <w:rPr>
      <w:b/>
      <w:color w:val="009DE0"/>
    </w:rPr>
  </w:style>
  <w:style w:type="character" w:styleId="Uwydatnienie">
    <w:name w:val="Emphasis"/>
    <w:uiPriority w:val="20"/>
    <w:qFormat/>
    <w:rsid w:val="0020567C"/>
    <w:rPr>
      <w:color w:val="009DE0"/>
    </w:rPr>
  </w:style>
  <w:style w:type="paragraph" w:styleId="Podtytu">
    <w:name w:val="Subtitle"/>
    <w:basedOn w:val="Normalny"/>
    <w:next w:val="Normalny"/>
    <w:link w:val="PodtytuZnak"/>
    <w:uiPriority w:val="11"/>
    <w:rsid w:val="002056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56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  <w:style w:type="character" w:styleId="Tytuksiki">
    <w:name w:val="Book Title"/>
    <w:basedOn w:val="Domylnaczcionkaakapitu"/>
    <w:uiPriority w:val="33"/>
    <w:rsid w:val="0020567C"/>
    <w:rPr>
      <w:b/>
      <w:bCs/>
      <w:smallCaps/>
      <w:spacing w:val="5"/>
    </w:rPr>
  </w:style>
  <w:style w:type="paragraph" w:styleId="Cytat">
    <w:name w:val="Quote"/>
    <w:basedOn w:val="Trelistu"/>
    <w:next w:val="Normalny"/>
    <w:link w:val="CytatZnak"/>
    <w:uiPriority w:val="29"/>
    <w:qFormat/>
    <w:rsid w:val="0020567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0567C"/>
    <w:rPr>
      <w:i/>
      <w:lang w:val="pl-PL"/>
    </w:rPr>
  </w:style>
  <w:style w:type="paragraph" w:styleId="Poprawka">
    <w:name w:val="Revision"/>
    <w:hidden/>
    <w:uiPriority w:val="99"/>
    <w:semiHidden/>
    <w:rsid w:val="00BA7E44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5B231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B3A3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B3A3A"/>
    <w:rPr>
      <w:rFonts w:ascii="Consolas" w:hAnsi="Consolas"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4B3A3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D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497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60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60E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60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93F23"/>
    <w:pPr>
      <w:spacing w:before="100" w:beforeAutospacing="1" w:after="100" w:afterAutospacing="1" w:line="240" w:lineRule="auto"/>
    </w:pPr>
    <w:rPr>
      <w:rFonts w:ascii="Calibri" w:eastAsiaTheme="minorHAnsi" w:hAnsi="Calibri" w:cs="Calibri"/>
      <w:color w:val="auto"/>
    </w:rPr>
  </w:style>
  <w:style w:type="paragraph" w:customStyle="1" w:styleId="Tytu2">
    <w:name w:val="Tytuł 2"/>
    <w:basedOn w:val="Normalny"/>
    <w:qFormat/>
    <w:rsid w:val="00093D6E"/>
    <w:pPr>
      <w:spacing w:after="240" w:line="264" w:lineRule="auto"/>
    </w:pPr>
    <w:rPr>
      <w:b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1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uzanna.ciechanowska@epzabkowice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uzanna.ciechanowska@epzabkowice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47E93EBD14204AB033CAE0013789B7" ma:contentTypeVersion="1" ma:contentTypeDescription="Utwórz nowy dokument." ma:contentTypeScope="" ma:versionID="0fa53e4025ef35d337e52c931c2302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f1c553179d338312e1398bb444416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ACC2DC-6CA1-498D-866D-3C7872E57D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9A8648-3F4D-4EB1-8677-90AB10F216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5BC0B77-D48E-4EAF-8291-D0DD36259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D85B4B-D1B1-422E-8F7F-9C3F2D372F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BNA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Barcz</dc:creator>
  <cp:lastModifiedBy>Zuzanna Ciechanowska</cp:lastModifiedBy>
  <cp:revision>5</cp:revision>
  <cp:lastPrinted>2022-05-10T16:25:00Z</cp:lastPrinted>
  <dcterms:created xsi:type="dcterms:W3CDTF">2023-11-13T07:35:00Z</dcterms:created>
  <dcterms:modified xsi:type="dcterms:W3CDTF">2023-11-20T10:32:00Z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0x0101003847E93EBD14204AB033CAE0013789B7</vt:lpwstr>
  </property>
</Properties>
</file>