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0A8F8" w14:textId="10747A19" w:rsidR="008474B9" w:rsidRPr="000770E4" w:rsidRDefault="008474B9" w:rsidP="00B65396">
      <w:pPr>
        <w:pStyle w:val="Akapitzlist"/>
        <w:numPr>
          <w:ilvl w:val="0"/>
          <w:numId w:val="1"/>
        </w:numPr>
        <w:rPr>
          <w:rFonts w:ascii="Arial Narrow" w:hAnsi="Arial Narrow"/>
        </w:rPr>
      </w:pPr>
      <w:r w:rsidRPr="000770E4">
        <w:rPr>
          <w:rFonts w:ascii="Arial Narrow" w:eastAsia="Times New Roman" w:hAnsi="Arial Narrow"/>
        </w:rPr>
        <w:t xml:space="preserve">Proszę o doprecyzowanie zakresu powierzchniowego opracowania: </w:t>
      </w:r>
      <w:r w:rsidRPr="000770E4">
        <w:rPr>
          <w:rFonts w:ascii="Arial Narrow" w:hAnsi="Arial Narrow"/>
        </w:rPr>
        <w:t>- mapy do celów projektowych,</w:t>
      </w:r>
    </w:p>
    <w:p w14:paraId="590EE1F9" w14:textId="77777777" w:rsidR="008474B9" w:rsidRPr="000770E4" w:rsidRDefault="008474B9" w:rsidP="008474B9">
      <w:pPr>
        <w:pStyle w:val="Akapitzlist"/>
        <w:rPr>
          <w:rFonts w:ascii="Arial Narrow" w:hAnsi="Arial Narrow"/>
        </w:rPr>
      </w:pPr>
      <w:r w:rsidRPr="000770E4">
        <w:rPr>
          <w:rFonts w:ascii="Arial Narrow" w:hAnsi="Arial Narrow"/>
        </w:rPr>
        <w:t>- inwentaryzacji terenu.</w:t>
      </w:r>
    </w:p>
    <w:p w14:paraId="2AFFE9EC" w14:textId="77777777" w:rsidR="008474B9" w:rsidRPr="000770E4" w:rsidRDefault="008474B9" w:rsidP="008474B9">
      <w:pPr>
        <w:pStyle w:val="Akapitzlist"/>
        <w:rPr>
          <w:rFonts w:ascii="Arial Narrow" w:hAnsi="Arial Narrow"/>
        </w:rPr>
      </w:pPr>
      <w:r w:rsidRPr="000770E4">
        <w:rPr>
          <w:rFonts w:ascii="Arial Narrow" w:hAnsi="Arial Narrow"/>
        </w:rPr>
        <w:t>- projektu geotechnicznego,</w:t>
      </w:r>
    </w:p>
    <w:p w14:paraId="36BDBBC1" w14:textId="77777777" w:rsidR="008474B9" w:rsidRPr="000770E4" w:rsidRDefault="008474B9" w:rsidP="008474B9">
      <w:pPr>
        <w:pStyle w:val="Akapitzlist"/>
        <w:rPr>
          <w:rFonts w:ascii="Arial Narrow" w:hAnsi="Arial Narrow"/>
        </w:rPr>
      </w:pPr>
      <w:r w:rsidRPr="000770E4">
        <w:rPr>
          <w:rFonts w:ascii="Arial Narrow" w:hAnsi="Arial Narrow"/>
        </w:rPr>
        <w:t>- opracowań hydrologicznych,</w:t>
      </w:r>
    </w:p>
    <w:p w14:paraId="27D8BDB9" w14:textId="77777777" w:rsidR="008474B9" w:rsidRPr="000770E4" w:rsidRDefault="008474B9" w:rsidP="008474B9">
      <w:pPr>
        <w:pStyle w:val="Akapitzlist"/>
        <w:rPr>
          <w:rFonts w:ascii="Arial Narrow" w:hAnsi="Arial Narrow"/>
        </w:rPr>
      </w:pPr>
      <w:r w:rsidRPr="000770E4">
        <w:rPr>
          <w:rFonts w:ascii="Arial Narrow" w:hAnsi="Arial Narrow"/>
        </w:rPr>
        <w:t>- warunków technicznych, uzgodnień, ekspertyz, opinii, decyzji, pozwoleń (wskazanych w pkt. 4 OPZ),</w:t>
      </w:r>
    </w:p>
    <w:p w14:paraId="40F3172E" w14:textId="77777777" w:rsidR="008474B9" w:rsidRPr="000770E4" w:rsidRDefault="008474B9" w:rsidP="008474B9">
      <w:pPr>
        <w:pStyle w:val="Akapitzlist"/>
        <w:rPr>
          <w:rFonts w:ascii="Arial Narrow" w:hAnsi="Arial Narrow"/>
        </w:rPr>
      </w:pPr>
      <w:r w:rsidRPr="000770E4">
        <w:rPr>
          <w:rFonts w:ascii="Arial Narrow" w:hAnsi="Arial Narrow"/>
        </w:rPr>
        <w:t>- zagospodarowania terenu oraz jego szczegółowości,</w:t>
      </w:r>
    </w:p>
    <w:p w14:paraId="48CD29A9" w14:textId="517C08E3" w:rsidR="008474B9" w:rsidRPr="000770E4" w:rsidRDefault="008474B9" w:rsidP="008474B9">
      <w:pPr>
        <w:pStyle w:val="Akapitzlist"/>
        <w:rPr>
          <w:rFonts w:ascii="Arial Narrow" w:hAnsi="Arial Narrow"/>
        </w:rPr>
      </w:pPr>
      <w:r w:rsidRPr="000770E4">
        <w:rPr>
          <w:rFonts w:ascii="Arial Narrow" w:hAnsi="Arial Narrow"/>
        </w:rPr>
        <w:t xml:space="preserve">- badanie zanieczyszczeń gruntu i czy ma być sporządzone zgodnie z rozporządzeniem? </w:t>
      </w:r>
    </w:p>
    <w:p w14:paraId="553EC305" w14:textId="63CC88EE" w:rsidR="008474B9" w:rsidRPr="000770E4" w:rsidRDefault="008474B9" w:rsidP="008474B9">
      <w:pPr>
        <w:pStyle w:val="Akapitzlist"/>
        <w:rPr>
          <w:rFonts w:ascii="Arial Narrow" w:hAnsi="Arial Narrow"/>
        </w:rPr>
      </w:pPr>
    </w:p>
    <w:p w14:paraId="38AE04CD" w14:textId="085A0543" w:rsidR="008474B9" w:rsidRPr="000770E4" w:rsidRDefault="008474B9" w:rsidP="008474B9">
      <w:pPr>
        <w:pStyle w:val="Akapitzlist"/>
        <w:rPr>
          <w:rFonts w:ascii="Arial Narrow" w:hAnsi="Arial Narrow"/>
        </w:rPr>
      </w:pPr>
      <w:r w:rsidRPr="000770E4">
        <w:rPr>
          <w:rFonts w:ascii="Arial Narrow" w:hAnsi="Arial Narrow"/>
        </w:rPr>
        <w:t>Zakres powierzchniowy opracowania obejmuje cały teren działki, 123,5374</w:t>
      </w:r>
      <w:r w:rsidR="00DA3158" w:rsidRPr="000770E4">
        <w:rPr>
          <w:rFonts w:ascii="Arial Narrow" w:hAnsi="Arial Narrow"/>
        </w:rPr>
        <w:t>m</w:t>
      </w:r>
      <w:r w:rsidR="00DA3158" w:rsidRPr="000770E4">
        <w:rPr>
          <w:rFonts w:ascii="Arial Narrow" w:hAnsi="Arial Narrow"/>
          <w:vertAlign w:val="superscript"/>
        </w:rPr>
        <w:t>2</w:t>
      </w:r>
      <w:r w:rsidRPr="000770E4">
        <w:rPr>
          <w:rFonts w:ascii="Arial Narrow" w:hAnsi="Arial Narrow"/>
        </w:rPr>
        <w:t>.</w:t>
      </w:r>
    </w:p>
    <w:p w14:paraId="06A0CCB0" w14:textId="515C20B9" w:rsidR="008474B9" w:rsidRPr="000770E4" w:rsidRDefault="008474B9" w:rsidP="008474B9">
      <w:pPr>
        <w:pStyle w:val="Akapitzlist"/>
        <w:rPr>
          <w:rFonts w:ascii="Arial Narrow" w:hAnsi="Arial Narrow"/>
        </w:rPr>
      </w:pPr>
      <w:r w:rsidRPr="000770E4">
        <w:rPr>
          <w:rFonts w:ascii="Arial Narrow" w:hAnsi="Arial Narrow"/>
        </w:rPr>
        <w:t>W przygotowanej dokumentacji należy przewidzieć przeprowadzenie badania zanieczyszczeń gruntu, jeśli zajdzie konieczność przeprowadzenia takich badań. Należy je wówczas przeprowadzić zgodnie z zapisami umowy.</w:t>
      </w:r>
    </w:p>
    <w:p w14:paraId="01C40C18" w14:textId="77777777" w:rsidR="008474B9" w:rsidRPr="000770E4" w:rsidRDefault="008474B9" w:rsidP="008474B9">
      <w:pPr>
        <w:pStyle w:val="Akapitzlist"/>
        <w:ind w:left="0"/>
      </w:pPr>
    </w:p>
    <w:p w14:paraId="5910A412" w14:textId="1E6DC914" w:rsidR="008474B9" w:rsidRPr="000770E4" w:rsidRDefault="008474B9" w:rsidP="008474B9">
      <w:pPr>
        <w:pStyle w:val="Akapitzlist"/>
        <w:numPr>
          <w:ilvl w:val="0"/>
          <w:numId w:val="1"/>
        </w:numPr>
        <w:rPr>
          <w:rFonts w:ascii="Arial Narrow" w:eastAsia="Times New Roman" w:hAnsi="Arial Narrow"/>
        </w:rPr>
      </w:pPr>
      <w:r w:rsidRPr="000770E4">
        <w:rPr>
          <w:rFonts w:ascii="Arial Narrow" w:eastAsia="Times New Roman" w:hAnsi="Arial Narrow"/>
        </w:rPr>
        <w:t xml:space="preserve">Proszę o dookreślenie zasadności i ewentualnie zakres prac hydrogeologicznych. Na jakiej podstawie przypuszczają Państwo, że będą wymagane? </w:t>
      </w:r>
    </w:p>
    <w:p w14:paraId="69B08100" w14:textId="4B8F5E53" w:rsidR="00402FE2" w:rsidRPr="000770E4" w:rsidRDefault="007139C7" w:rsidP="00700E51">
      <w:pPr>
        <w:pStyle w:val="Akapitzlist"/>
        <w:rPr>
          <w:rFonts w:ascii="Arial Narrow" w:hAnsi="Arial Narrow"/>
        </w:rPr>
      </w:pPr>
      <w:r w:rsidRPr="000770E4">
        <w:rPr>
          <w:rFonts w:ascii="Arial Narrow" w:hAnsi="Arial Narrow"/>
        </w:rPr>
        <w:t xml:space="preserve">OPZ nie przewiduje tego typu prac. Wskazane są jedynie </w:t>
      </w:r>
      <w:r w:rsidR="00700E51" w:rsidRPr="000770E4">
        <w:rPr>
          <w:rFonts w:ascii="Arial Narrow" w:hAnsi="Arial Narrow"/>
        </w:rPr>
        <w:t>na przygotowanie opracowań hydrologicznych</w:t>
      </w:r>
    </w:p>
    <w:p w14:paraId="6E733EF3" w14:textId="77777777" w:rsidR="008474B9" w:rsidRPr="000770E4" w:rsidRDefault="008474B9" w:rsidP="008474B9"/>
    <w:p w14:paraId="4582D8BE" w14:textId="77777777" w:rsidR="00C556EB" w:rsidRPr="000770E4" w:rsidRDefault="008474B9" w:rsidP="008474B9">
      <w:pPr>
        <w:pStyle w:val="Akapitzlist"/>
        <w:numPr>
          <w:ilvl w:val="0"/>
          <w:numId w:val="1"/>
        </w:numPr>
        <w:rPr>
          <w:rFonts w:ascii="Arial Narrow" w:eastAsia="Times New Roman" w:hAnsi="Arial Narrow"/>
        </w:rPr>
      </w:pPr>
      <w:r w:rsidRPr="000770E4">
        <w:rPr>
          <w:rFonts w:ascii="Arial Narrow" w:eastAsia="Times New Roman" w:hAnsi="Arial Narrow"/>
        </w:rPr>
        <w:t xml:space="preserve">Wskazany w postępowaniu termin 60 dni rozumiem, że dotyczy przygotowania wystąpień do właściwych organów administracji publicznej i zarządców poszczególnych sieci. Na opracowania tj.: operat wodnoprawny, KIP, uzgodnienia z GDDKiA z naszych doświadczeń należy przeznaczyć ca 2-3 miesięcy ale dopiero po uzyskaniu warunków technicznych przyłączenia. </w:t>
      </w:r>
    </w:p>
    <w:p w14:paraId="6FC71B02" w14:textId="7A34212F" w:rsidR="00C556EB" w:rsidRPr="000770E4" w:rsidRDefault="00C556EB" w:rsidP="00C556EB">
      <w:pPr>
        <w:pStyle w:val="Akapitzlist"/>
        <w:rPr>
          <w:rFonts w:ascii="Arial Narrow" w:eastAsia="Times New Roman" w:hAnsi="Arial Narrow"/>
        </w:rPr>
      </w:pPr>
      <w:r w:rsidRPr="000770E4">
        <w:rPr>
          <w:rFonts w:ascii="Arial Narrow" w:eastAsia="Times New Roman" w:hAnsi="Arial Narrow"/>
        </w:rPr>
        <w:t xml:space="preserve">Tak, wskazany termin obejmuje przygotowanie materiałów, w tym wystąpień do właściwych organów, a nie uzyskanie odpowiednich opracowań. </w:t>
      </w:r>
    </w:p>
    <w:p w14:paraId="5E2AD1CB" w14:textId="77777777" w:rsidR="008474B9" w:rsidRPr="000770E4" w:rsidRDefault="008474B9" w:rsidP="008474B9"/>
    <w:p w14:paraId="2BBF5487" w14:textId="233DAF39" w:rsidR="008474B9" w:rsidRPr="000770E4" w:rsidRDefault="008474B9" w:rsidP="008474B9">
      <w:pPr>
        <w:pStyle w:val="Akapitzlist"/>
        <w:numPr>
          <w:ilvl w:val="0"/>
          <w:numId w:val="1"/>
        </w:numPr>
        <w:rPr>
          <w:rFonts w:ascii="Arial Narrow" w:eastAsia="Times New Roman" w:hAnsi="Arial Narrow"/>
        </w:rPr>
      </w:pPr>
      <w:r w:rsidRPr="000770E4">
        <w:rPr>
          <w:rFonts w:ascii="Arial Narrow" w:eastAsia="Times New Roman" w:hAnsi="Arial Narrow"/>
        </w:rPr>
        <w:t>Sam proces zgłoszenia do odbioru i odbioru prac projektowych Etapu I koncepcji trwa zgodnie z zapisami 21 dni i stanowi podstawę do przystąpienia do Etapu nr II. Czy ten okres wlicza się do terminu 60 dni na realizację całości zamówienia?</w:t>
      </w:r>
    </w:p>
    <w:p w14:paraId="1077E172" w14:textId="659975D5" w:rsidR="000770E4" w:rsidRPr="000770E4" w:rsidRDefault="000770E4" w:rsidP="000770E4">
      <w:pPr>
        <w:pStyle w:val="Akapitzlist"/>
        <w:rPr>
          <w:rFonts w:ascii="Arial Narrow" w:eastAsia="Times New Roman" w:hAnsi="Arial Narrow"/>
        </w:rPr>
      </w:pPr>
      <w:r w:rsidRPr="000770E4">
        <w:rPr>
          <w:rFonts w:ascii="Arial Narrow" w:eastAsia="Times New Roman" w:hAnsi="Arial Narrow"/>
        </w:rPr>
        <w:t xml:space="preserve">Zapis dotyczący odbiorów poszczególnych Etapów został zmieniony. Do okresu 60 dni nie wlicza się czas wskazany w </w:t>
      </w:r>
      <w:r w:rsidRPr="000770E4">
        <w:rPr>
          <w:rFonts w:ascii="Arial Narrow" w:eastAsia="Times New Roman" w:hAnsi="Arial Narrow"/>
        </w:rPr>
        <w:t xml:space="preserve"> §8 p 2 i 3</w:t>
      </w:r>
      <w:r w:rsidRPr="000770E4">
        <w:rPr>
          <w:rFonts w:ascii="Arial Narrow" w:eastAsia="Times New Roman" w:hAnsi="Arial Narrow"/>
        </w:rPr>
        <w:t xml:space="preserve"> Umowy.</w:t>
      </w:r>
    </w:p>
    <w:p w14:paraId="661A9B94" w14:textId="77777777" w:rsidR="008474B9" w:rsidRPr="000770E4" w:rsidRDefault="008474B9" w:rsidP="008474B9"/>
    <w:p w14:paraId="26CBEF03" w14:textId="4BC0E1E7" w:rsidR="00C556EB" w:rsidRPr="000770E4" w:rsidRDefault="008474B9" w:rsidP="00C010F6">
      <w:pPr>
        <w:pStyle w:val="Akapitzlist"/>
        <w:numPr>
          <w:ilvl w:val="0"/>
          <w:numId w:val="1"/>
        </w:numPr>
        <w:rPr>
          <w:rFonts w:ascii="Arial Narrow" w:eastAsia="Times New Roman" w:hAnsi="Arial Narrow"/>
        </w:rPr>
      </w:pPr>
      <w:r w:rsidRPr="000770E4">
        <w:rPr>
          <w:rFonts w:ascii="Arial Narrow" w:eastAsia="Times New Roman" w:hAnsi="Arial Narrow"/>
        </w:rPr>
        <w:t xml:space="preserve">Proszę o jednoznaczne określenie wielkości makiety (skala) z uwagi na duże rozbieżności kosztów w zależności od przyjętej szczegółowości, skali oraz rozmiarów (w tym transportu). </w:t>
      </w:r>
    </w:p>
    <w:p w14:paraId="255AC889" w14:textId="5ECE66D2" w:rsidR="00C556EB" w:rsidRPr="000770E4" w:rsidRDefault="00C556EB" w:rsidP="00C556EB">
      <w:pPr>
        <w:pStyle w:val="Akapitzlist"/>
        <w:rPr>
          <w:rFonts w:ascii="Arial Narrow" w:eastAsia="Times New Roman" w:hAnsi="Arial Narrow"/>
        </w:rPr>
      </w:pPr>
      <w:r w:rsidRPr="000770E4">
        <w:rPr>
          <w:rFonts w:ascii="Arial Narrow" w:eastAsia="Times New Roman" w:hAnsi="Arial Narrow"/>
        </w:rPr>
        <w:t>Wielkość makiety musi być adekwatna do poziomu szczegółowości zaprezentowania koncepcji. Oferent może różnicować wielkość i koszty, ale konieczne jest przedstawienie makiety, która odpowiednio zwizualizuje proponowaną koncepcję.</w:t>
      </w:r>
    </w:p>
    <w:p w14:paraId="201A5463" w14:textId="77777777" w:rsidR="008474B9" w:rsidRPr="000770E4" w:rsidRDefault="008474B9" w:rsidP="008474B9"/>
    <w:p w14:paraId="2D240F51" w14:textId="41A732F5" w:rsidR="008474B9" w:rsidRPr="000770E4" w:rsidRDefault="008474B9" w:rsidP="008474B9">
      <w:pPr>
        <w:pStyle w:val="Akapitzlist"/>
        <w:numPr>
          <w:ilvl w:val="0"/>
          <w:numId w:val="1"/>
        </w:numPr>
        <w:rPr>
          <w:rFonts w:ascii="Arial Narrow" w:eastAsia="Times New Roman" w:hAnsi="Arial Narrow"/>
        </w:rPr>
      </w:pPr>
      <w:r w:rsidRPr="000770E4">
        <w:rPr>
          <w:rFonts w:ascii="Arial Narrow" w:eastAsia="Times New Roman" w:hAnsi="Arial Narrow"/>
        </w:rPr>
        <w:t>Prosimy o jednoznaczne określenie formuły zmówienia (wykonawca prac projektowych, czy wykonawcy prac projektowych i robót budowlanych w formule zaprojektuj i wybuduj). Zakresy opracowań PFU i Koncepcji znacząco się różnią w powyższych formułach.</w:t>
      </w:r>
    </w:p>
    <w:p w14:paraId="6F9E18D3" w14:textId="32DE5863" w:rsidR="00754D0F" w:rsidRPr="000770E4" w:rsidRDefault="00754D0F" w:rsidP="00754D0F">
      <w:pPr>
        <w:pStyle w:val="Akapitzlist"/>
        <w:rPr>
          <w:rFonts w:ascii="Arial Narrow" w:eastAsia="Times New Roman" w:hAnsi="Arial Narrow"/>
        </w:rPr>
      </w:pPr>
      <w:r w:rsidRPr="000770E4">
        <w:rPr>
          <w:rFonts w:ascii="Arial Narrow" w:eastAsia="Times New Roman" w:hAnsi="Arial Narrow"/>
        </w:rPr>
        <w:t xml:space="preserve">W pierwszej kolejności zbieramy oferty na wykonawcę prac projektowych, a następnie wykonawcy. </w:t>
      </w:r>
    </w:p>
    <w:p w14:paraId="5B6C567D" w14:textId="77777777" w:rsidR="008474B9" w:rsidRPr="000770E4" w:rsidRDefault="008474B9" w:rsidP="008474B9"/>
    <w:p w14:paraId="663EDEDC" w14:textId="49F1C93A" w:rsidR="008474B9" w:rsidRPr="000770E4" w:rsidRDefault="008474B9" w:rsidP="008474B9">
      <w:pPr>
        <w:pStyle w:val="Akapitzlist"/>
        <w:numPr>
          <w:ilvl w:val="0"/>
          <w:numId w:val="1"/>
        </w:numPr>
        <w:rPr>
          <w:rFonts w:ascii="Arial Narrow" w:eastAsia="Times New Roman" w:hAnsi="Arial Narrow"/>
        </w:rPr>
      </w:pPr>
      <w:r w:rsidRPr="000770E4">
        <w:rPr>
          <w:rFonts w:ascii="Arial Narrow" w:eastAsia="Times New Roman" w:hAnsi="Arial Narrow"/>
        </w:rPr>
        <w:t>Proszę o doprecyzowanie zakresu opracowania ZZK – dotyczy on jedynie obiektu i zagospodarowania działki – ca 3,5 ha, czy całości opracowania – ca 123 ha.</w:t>
      </w:r>
    </w:p>
    <w:p w14:paraId="5BC18019" w14:textId="3509AEE2" w:rsidR="00754D0F" w:rsidRPr="000770E4" w:rsidRDefault="00754D0F" w:rsidP="00754D0F">
      <w:pPr>
        <w:pStyle w:val="Akapitzlist"/>
        <w:rPr>
          <w:rFonts w:ascii="Arial Narrow" w:eastAsia="Times New Roman" w:hAnsi="Arial Narrow"/>
        </w:rPr>
      </w:pPr>
      <w:r w:rsidRPr="000770E4">
        <w:rPr>
          <w:rFonts w:ascii="Arial Narrow" w:eastAsia="Times New Roman" w:hAnsi="Arial Narrow"/>
        </w:rPr>
        <w:t>ZZK obejmuje całość opracowania – 123 ha</w:t>
      </w:r>
    </w:p>
    <w:p w14:paraId="14F89BE1" w14:textId="77777777" w:rsidR="008474B9" w:rsidRPr="000770E4" w:rsidRDefault="008474B9" w:rsidP="008474B9"/>
    <w:p w14:paraId="04E76E0C" w14:textId="2F511BFE" w:rsidR="00754D0F" w:rsidRPr="000770E4" w:rsidRDefault="008474B9" w:rsidP="00670A3C">
      <w:pPr>
        <w:pStyle w:val="Akapitzlist"/>
        <w:numPr>
          <w:ilvl w:val="0"/>
          <w:numId w:val="1"/>
        </w:numPr>
        <w:rPr>
          <w:rFonts w:ascii="Arial Narrow" w:eastAsia="Times New Roman" w:hAnsi="Arial Narrow"/>
        </w:rPr>
      </w:pPr>
      <w:r w:rsidRPr="000770E4">
        <w:rPr>
          <w:rFonts w:ascii="Arial Narrow" w:eastAsia="Times New Roman" w:hAnsi="Arial Narrow"/>
        </w:rPr>
        <w:t xml:space="preserve">Proszę o określenie zakresu czasu, w jakim ma być pełniony nadzór autorski. </w:t>
      </w:r>
      <w:r w:rsidR="00754D0F" w:rsidRPr="000770E4">
        <w:rPr>
          <w:rFonts w:ascii="Arial Narrow" w:eastAsia="Times New Roman" w:hAnsi="Arial Narrow"/>
        </w:rPr>
        <w:t xml:space="preserve">Nadzór inwestorski pełniony będzie przez 24 miesiące, zgodnie z zapisami </w:t>
      </w:r>
      <w:r w:rsidR="00100BC5" w:rsidRPr="000770E4">
        <w:rPr>
          <w:rFonts w:ascii="Arial Narrow" w:eastAsia="Times New Roman" w:hAnsi="Arial Narrow"/>
        </w:rPr>
        <w:t>rozdziału V, p3,1) Ogłoszenia</w:t>
      </w:r>
    </w:p>
    <w:p w14:paraId="0765EB48" w14:textId="77777777" w:rsidR="008474B9" w:rsidRPr="000770E4" w:rsidRDefault="008474B9" w:rsidP="008474B9"/>
    <w:p w14:paraId="6BFFEC24" w14:textId="55ABBC42" w:rsidR="008474B9" w:rsidRPr="000770E4" w:rsidRDefault="008474B9" w:rsidP="008474B9">
      <w:pPr>
        <w:pStyle w:val="Akapitzlist"/>
        <w:numPr>
          <w:ilvl w:val="0"/>
          <w:numId w:val="1"/>
        </w:numPr>
        <w:rPr>
          <w:rFonts w:ascii="Arial Narrow" w:eastAsia="Times New Roman" w:hAnsi="Arial Narrow"/>
        </w:rPr>
      </w:pPr>
      <w:r w:rsidRPr="000770E4">
        <w:rPr>
          <w:rFonts w:ascii="Arial Narrow" w:eastAsia="Times New Roman" w:hAnsi="Arial Narrow"/>
        </w:rPr>
        <w:t>Proszę o wskazanie częstotliwości narad, w których wymagane jest uczestnictwo, w ramach nadzoru autorskiego.</w:t>
      </w:r>
    </w:p>
    <w:p w14:paraId="1D1D4306" w14:textId="3B8B5ADD" w:rsidR="00642309" w:rsidRPr="000770E4" w:rsidRDefault="00642309" w:rsidP="00642309">
      <w:pPr>
        <w:pStyle w:val="Akapitzlist"/>
        <w:rPr>
          <w:rFonts w:ascii="Arial Narrow" w:eastAsia="Times New Roman" w:hAnsi="Arial Narrow"/>
        </w:rPr>
      </w:pPr>
      <w:r w:rsidRPr="000770E4">
        <w:rPr>
          <w:rFonts w:ascii="Arial Narrow" w:eastAsia="Times New Roman" w:hAnsi="Arial Narrow"/>
        </w:rPr>
        <w:t>Częstotliwość Narad uzależniona jest od zapotrzebowania. Kwestia ta zostanie ustalona z wybranym podmiotem.</w:t>
      </w:r>
    </w:p>
    <w:p w14:paraId="541309C1" w14:textId="77777777" w:rsidR="008474B9" w:rsidRPr="000770E4" w:rsidRDefault="008474B9" w:rsidP="008474B9"/>
    <w:p w14:paraId="0AD58298" w14:textId="77777777" w:rsidR="00700E51" w:rsidRPr="000770E4" w:rsidRDefault="008474B9" w:rsidP="00922984">
      <w:pPr>
        <w:pStyle w:val="Akapitzlist"/>
        <w:numPr>
          <w:ilvl w:val="0"/>
          <w:numId w:val="1"/>
        </w:numPr>
        <w:rPr>
          <w:rFonts w:ascii="Arial Narrow" w:eastAsia="Times New Roman" w:hAnsi="Arial Narrow"/>
        </w:rPr>
      </w:pPr>
      <w:r w:rsidRPr="000770E4">
        <w:rPr>
          <w:rFonts w:ascii="Arial Narrow" w:eastAsia="Times New Roman" w:hAnsi="Arial Narrow"/>
        </w:rPr>
        <w:lastRenderedPageBreak/>
        <w:t xml:space="preserve">W ramach nadzoru autorskiego jest opiniowanie zmian istotnych do projektu budowlanego – ten zakres wg Prawa budowlanego jest w obowiązkach projektanta projektu budowlanego. </w:t>
      </w:r>
    </w:p>
    <w:p w14:paraId="1636B660" w14:textId="6F7D7B0A" w:rsidR="00642309" w:rsidRPr="000770E4" w:rsidRDefault="00642309" w:rsidP="00700E51">
      <w:pPr>
        <w:pStyle w:val="Akapitzlist"/>
        <w:rPr>
          <w:rFonts w:ascii="Arial Narrow" w:eastAsia="Times New Roman" w:hAnsi="Arial Narrow"/>
        </w:rPr>
      </w:pPr>
      <w:r w:rsidRPr="000770E4">
        <w:rPr>
          <w:rFonts w:ascii="Arial Narrow" w:eastAsia="Times New Roman" w:hAnsi="Arial Narrow"/>
        </w:rPr>
        <w:t>Zmiany w projekcie budowlanym nie będą opiniowane</w:t>
      </w:r>
      <w:r w:rsidR="00700E51" w:rsidRPr="000770E4">
        <w:rPr>
          <w:rFonts w:ascii="Arial Narrow" w:eastAsia="Times New Roman" w:hAnsi="Arial Narrow"/>
        </w:rPr>
        <w:t>, zapis ten zostanie usunięty.</w:t>
      </w:r>
    </w:p>
    <w:p w14:paraId="72C8D49B" w14:textId="77777777" w:rsidR="008474B9" w:rsidRPr="000770E4" w:rsidRDefault="008474B9" w:rsidP="008474B9"/>
    <w:p w14:paraId="1D912C3B" w14:textId="64FBC2DE" w:rsidR="008474B9" w:rsidRPr="000770E4" w:rsidRDefault="008474B9" w:rsidP="008474B9">
      <w:pPr>
        <w:pStyle w:val="Akapitzlist"/>
        <w:numPr>
          <w:ilvl w:val="0"/>
          <w:numId w:val="1"/>
        </w:numPr>
        <w:rPr>
          <w:rFonts w:ascii="Arial Narrow" w:eastAsia="Times New Roman" w:hAnsi="Arial Narrow"/>
        </w:rPr>
      </w:pPr>
      <w:r w:rsidRPr="000770E4">
        <w:rPr>
          <w:rFonts w:ascii="Arial Narrow" w:eastAsia="Times New Roman" w:hAnsi="Arial Narrow"/>
        </w:rPr>
        <w:t>Czy w zakresie zlecenia jest także projektowanie w obszarze opisanym w MPZP 1U,E i 2U,E , na południu terenu opracowania?</w:t>
      </w:r>
    </w:p>
    <w:p w14:paraId="6FACA54A" w14:textId="09F0DD4D" w:rsidR="00642309" w:rsidRPr="000770E4" w:rsidRDefault="00642309" w:rsidP="00642309">
      <w:pPr>
        <w:pStyle w:val="Akapitzlist"/>
        <w:rPr>
          <w:rFonts w:ascii="Arial Narrow" w:eastAsia="Times New Roman" w:hAnsi="Arial Narrow"/>
        </w:rPr>
      </w:pPr>
      <w:r w:rsidRPr="000770E4">
        <w:rPr>
          <w:rFonts w:ascii="Arial Narrow" w:eastAsia="Times New Roman" w:hAnsi="Arial Narrow"/>
        </w:rPr>
        <w:t>Tak, zakres obejmuje całość obszaru, również części przewidziane na infrastrukturę techniczną.</w:t>
      </w:r>
    </w:p>
    <w:p w14:paraId="655A98E4" w14:textId="77777777" w:rsidR="008474B9" w:rsidRPr="000770E4" w:rsidRDefault="008474B9" w:rsidP="008474B9"/>
    <w:p w14:paraId="5FA84B47" w14:textId="296F9A23" w:rsidR="008474B9" w:rsidRPr="000770E4" w:rsidRDefault="008474B9" w:rsidP="008474B9">
      <w:pPr>
        <w:pStyle w:val="Akapitzlist"/>
        <w:numPr>
          <w:ilvl w:val="0"/>
          <w:numId w:val="1"/>
        </w:numPr>
        <w:rPr>
          <w:rFonts w:ascii="Arial Narrow" w:hAnsi="Arial Narrow"/>
        </w:rPr>
      </w:pPr>
      <w:r w:rsidRPr="000770E4">
        <w:rPr>
          <w:rFonts w:ascii="Arial Narrow" w:eastAsia="Times New Roman" w:hAnsi="Arial Narrow"/>
        </w:rPr>
        <w:t>Czy klauzula dot. odstąpienia od umowy w razie braku akceptacji koncepcji (I Etap) do 15.05.2023 r. ma powiązanie z karami umownymi z tytułu odstąpienia Zamawiającego od umowy</w:t>
      </w:r>
      <w:r w:rsidRPr="000770E4">
        <w:rPr>
          <w:rFonts w:ascii="Arial Narrow" w:hAnsi="Arial Narrow"/>
        </w:rPr>
        <w:t>?</w:t>
      </w:r>
    </w:p>
    <w:p w14:paraId="643A812C" w14:textId="63B38E37" w:rsidR="00642309" w:rsidRPr="000770E4" w:rsidRDefault="00642309" w:rsidP="00642309">
      <w:pPr>
        <w:pStyle w:val="Akapitzlist"/>
        <w:rPr>
          <w:rFonts w:ascii="Arial Narrow" w:hAnsi="Arial Narrow"/>
        </w:rPr>
      </w:pPr>
      <w:r w:rsidRPr="000770E4">
        <w:rPr>
          <w:rFonts w:ascii="Arial Narrow" w:hAnsi="Arial Narrow"/>
        </w:rPr>
        <w:t>Kary umowne zależą od przyczyny braku akceptacji koncepcji. Jeśli oferent spełnił wszystkie kryteria, jednak koncepcja nie została zaakceptowana przez Zamawiającego, wówczas nie stosuje się kar umownych. Natomiast, jeżeli oferta nie została zaakceptowana, ponieważ nie zostały uzupełnione braki lub była niezgodna z wymogami – wówczas kary umowne mają zastosowanie.</w:t>
      </w:r>
    </w:p>
    <w:p w14:paraId="565CC493" w14:textId="77777777" w:rsidR="008474B9" w:rsidRPr="000770E4" w:rsidRDefault="008474B9" w:rsidP="008474B9"/>
    <w:p w14:paraId="3FEE16D1" w14:textId="308A94A5" w:rsidR="008474B9" w:rsidRPr="000770E4" w:rsidRDefault="008474B9" w:rsidP="008474B9">
      <w:pPr>
        <w:pStyle w:val="Akapitzlist"/>
        <w:numPr>
          <w:ilvl w:val="0"/>
          <w:numId w:val="1"/>
        </w:numPr>
        <w:rPr>
          <w:rFonts w:ascii="Arial Narrow" w:eastAsia="Times New Roman" w:hAnsi="Arial Narrow"/>
        </w:rPr>
      </w:pPr>
      <w:r w:rsidRPr="000770E4">
        <w:rPr>
          <w:rFonts w:ascii="Arial Narrow" w:eastAsia="Times New Roman" w:hAnsi="Arial Narrow"/>
        </w:rPr>
        <w:t>Proszę o wyjaśnienie zastosowania ww. klauzuli w przypadku, gdy nie uzyskamy do tego czasu (15.05.2023 r.) z przyczyn niezależnych od Wykonawcy, warunków technicznych przyłączenia oraz opinii, niezbędnych do przygotowania koncepcji?</w:t>
      </w:r>
    </w:p>
    <w:p w14:paraId="06B1BE7A" w14:textId="4FB0F97B" w:rsidR="008D5C87" w:rsidRPr="000770E4" w:rsidRDefault="00AD7BAB" w:rsidP="008D5C87">
      <w:pPr>
        <w:pStyle w:val="Akapitzlist"/>
        <w:rPr>
          <w:rFonts w:ascii="Arial Narrow" w:eastAsia="Times New Roman" w:hAnsi="Arial Narrow"/>
        </w:rPr>
      </w:pPr>
      <w:r w:rsidRPr="000770E4">
        <w:rPr>
          <w:rFonts w:ascii="Arial Narrow" w:hAnsi="Arial Narrow"/>
        </w:rPr>
        <w:t>Takie przypadki będą rozpatrywane indywidualnie</w:t>
      </w:r>
      <w:r w:rsidR="00A0200D" w:rsidRPr="000770E4">
        <w:rPr>
          <w:rFonts w:ascii="Arial Narrow" w:eastAsia="Times New Roman" w:hAnsi="Arial Narrow"/>
        </w:rPr>
        <w:t>, w zależności od tego, czy dane opracowania są niezbędne do przygotowania dokumentacji.</w:t>
      </w:r>
    </w:p>
    <w:p w14:paraId="2BEE1A7B" w14:textId="77777777" w:rsidR="008474B9" w:rsidRPr="000770E4" w:rsidRDefault="008474B9" w:rsidP="008474B9"/>
    <w:p w14:paraId="687AB041" w14:textId="4F754F17" w:rsidR="008474B9" w:rsidRPr="000770E4" w:rsidRDefault="008474B9" w:rsidP="008474B9">
      <w:pPr>
        <w:pStyle w:val="Akapitzlist"/>
        <w:numPr>
          <w:ilvl w:val="0"/>
          <w:numId w:val="1"/>
        </w:numPr>
        <w:rPr>
          <w:rFonts w:ascii="Arial Narrow" w:eastAsia="Times New Roman" w:hAnsi="Arial Narrow"/>
        </w:rPr>
      </w:pPr>
      <w:r w:rsidRPr="000770E4">
        <w:rPr>
          <w:rFonts w:ascii="Arial Narrow" w:eastAsia="Times New Roman" w:hAnsi="Arial Narrow"/>
        </w:rPr>
        <w:t>Czy wskazane w par 7, ust. 6 Umowy, wymagane załączenie do faktury zestawień należności dla podwykonawców wraz z kopiami wystawionych przez nich faktur, można zamienić na oświadczenia podwykonawców o otrzymaniu wynagrodzenia za wykonane prace. Mogą być oświadczenia</w:t>
      </w:r>
    </w:p>
    <w:p w14:paraId="5F745AEE" w14:textId="4F1552DB" w:rsidR="00AD7BAB" w:rsidRPr="000770E4" w:rsidRDefault="00AD7BAB" w:rsidP="00AD7BAB">
      <w:pPr>
        <w:pStyle w:val="Akapitzlist"/>
        <w:rPr>
          <w:rFonts w:ascii="Arial Narrow" w:hAnsi="Arial Narrow"/>
        </w:rPr>
      </w:pPr>
      <w:r w:rsidRPr="000770E4">
        <w:rPr>
          <w:rFonts w:ascii="Arial Narrow" w:hAnsi="Arial Narrow"/>
        </w:rPr>
        <w:t>Wystarczą oświadczenia podwykonawców.</w:t>
      </w:r>
    </w:p>
    <w:p w14:paraId="45C8AA12" w14:textId="77777777" w:rsidR="008474B9" w:rsidRPr="000770E4" w:rsidRDefault="008474B9" w:rsidP="008474B9"/>
    <w:p w14:paraId="3E314310" w14:textId="6267F454" w:rsidR="008474B9" w:rsidRPr="000770E4" w:rsidRDefault="008474B9" w:rsidP="008474B9">
      <w:pPr>
        <w:pStyle w:val="Akapitzlist"/>
        <w:numPr>
          <w:ilvl w:val="0"/>
          <w:numId w:val="1"/>
        </w:numPr>
        <w:rPr>
          <w:rFonts w:ascii="Arial Narrow" w:eastAsia="Times New Roman" w:hAnsi="Arial Narrow"/>
        </w:rPr>
      </w:pPr>
      <w:r w:rsidRPr="000770E4">
        <w:rPr>
          <w:rFonts w:ascii="Arial Narrow" w:eastAsia="Times New Roman" w:hAnsi="Arial Narrow"/>
        </w:rPr>
        <w:t>Proszę o określenie formy współpracy z Gminą, realizującą na terenie opracowania inwestycję drogową oraz w jakim terminie od podpisania umowy, zostaną dostarczone materiały projektowe (projekty wykonawcze) układu drogowego.</w:t>
      </w:r>
    </w:p>
    <w:p w14:paraId="3F40EF99" w14:textId="49FE7426" w:rsidR="00AD7BAB" w:rsidRPr="000770E4" w:rsidRDefault="00AD7BAB" w:rsidP="00AD7BAB">
      <w:pPr>
        <w:pStyle w:val="Akapitzlist"/>
        <w:rPr>
          <w:rFonts w:ascii="Arial Narrow" w:eastAsia="Times New Roman" w:hAnsi="Arial Narrow"/>
        </w:rPr>
      </w:pPr>
      <w:r w:rsidRPr="000770E4">
        <w:rPr>
          <w:rFonts w:ascii="Arial Narrow" w:eastAsia="Times New Roman" w:hAnsi="Arial Narrow"/>
        </w:rPr>
        <w:t>Współpraca w ramach przygotowanych przez Gminę koncepcji i PFU, a w dalszych etapach w zakresie prac nad projektami. Wskazane są konsultacje z Gminą na etapie opracowań. W tej chwili Gmina również pracuje nad projektami i na razie nie może udostępnić dokumentacji.</w:t>
      </w:r>
    </w:p>
    <w:p w14:paraId="02E6A471" w14:textId="77777777" w:rsidR="008474B9" w:rsidRPr="000770E4" w:rsidRDefault="008474B9" w:rsidP="008474B9"/>
    <w:p w14:paraId="33023254" w14:textId="2DBB3BD8" w:rsidR="00AD7BAB" w:rsidRPr="000770E4" w:rsidRDefault="008474B9" w:rsidP="00903D0E">
      <w:pPr>
        <w:pStyle w:val="Akapitzlist"/>
        <w:numPr>
          <w:ilvl w:val="0"/>
          <w:numId w:val="1"/>
        </w:numPr>
        <w:rPr>
          <w:rFonts w:ascii="Arial Narrow" w:eastAsia="Times New Roman" w:hAnsi="Arial Narrow"/>
        </w:rPr>
      </w:pPr>
      <w:r w:rsidRPr="000770E4">
        <w:rPr>
          <w:rFonts w:ascii="Arial Narrow" w:eastAsia="Times New Roman" w:hAnsi="Arial Narrow"/>
        </w:rPr>
        <w:t>W jakim zakresie będzie wymagane uzyskanie wyłączenia gruntów rolnych z produkcji rolnej.</w:t>
      </w:r>
      <w:r w:rsidR="00A0200D" w:rsidRPr="000770E4">
        <w:rPr>
          <w:rFonts w:ascii="Arial Narrow" w:eastAsia="Times New Roman" w:hAnsi="Arial Narrow"/>
        </w:rPr>
        <w:t xml:space="preserve"> </w:t>
      </w:r>
      <w:r w:rsidR="00AD7BAB" w:rsidRPr="000770E4">
        <w:rPr>
          <w:rFonts w:ascii="Arial Narrow" w:eastAsia="Times New Roman" w:hAnsi="Arial Narrow"/>
        </w:rPr>
        <w:t>Na tę chwilę wykonawca PFU nie będzie zobowiązany do uzyskania wyłączenia gruntów rolnych z produkcji rolnej, ale wskazane jest przygotowanie odpowiedniej dokumentacji.</w:t>
      </w:r>
    </w:p>
    <w:p w14:paraId="464F3CE1" w14:textId="77777777" w:rsidR="008474B9" w:rsidRPr="000770E4" w:rsidRDefault="008474B9" w:rsidP="008474B9"/>
    <w:p w14:paraId="00BC8C9D" w14:textId="02F3A73D" w:rsidR="00AD7BAB" w:rsidRPr="000770E4" w:rsidRDefault="008474B9" w:rsidP="00AD7BAB">
      <w:pPr>
        <w:pStyle w:val="Akapitzlist"/>
        <w:numPr>
          <w:ilvl w:val="0"/>
          <w:numId w:val="1"/>
        </w:numPr>
        <w:rPr>
          <w:rFonts w:ascii="Arial Narrow" w:eastAsia="Times New Roman" w:hAnsi="Arial Narrow"/>
        </w:rPr>
      </w:pPr>
      <w:r w:rsidRPr="000770E4">
        <w:rPr>
          <w:rFonts w:ascii="Arial Narrow" w:eastAsia="Times New Roman" w:hAnsi="Arial Narrow"/>
        </w:rPr>
        <w:t xml:space="preserve">Wg przepisów do koncepcji PFU nie jest wymagany sprawdzający ani uprawniony projektant. Czy w takim przypadku Państwo dalej utrzymują konieczność zapewnienia takich osób w grupie projektowej? </w:t>
      </w:r>
    </w:p>
    <w:p w14:paraId="645BA84A" w14:textId="733E6AE1" w:rsidR="00AD7BAB" w:rsidRPr="000770E4" w:rsidRDefault="00AD7BAB" w:rsidP="00AD7BAB">
      <w:pPr>
        <w:pStyle w:val="Akapitzlist"/>
        <w:rPr>
          <w:rFonts w:ascii="Arial Narrow" w:eastAsia="Times New Roman" w:hAnsi="Arial Narrow"/>
        </w:rPr>
      </w:pPr>
      <w:r w:rsidRPr="000770E4">
        <w:rPr>
          <w:rFonts w:ascii="Arial Narrow" w:eastAsia="Times New Roman" w:hAnsi="Arial Narrow"/>
        </w:rPr>
        <w:t xml:space="preserve">Zależy nam, aby dokumentacja przygotowana i sprawdzona była przez uprawnionych projektantów. Daje nam to gwarancję, że koncepcja jest realna do wykonania i przygotowana w sposób rzetelny. </w:t>
      </w:r>
    </w:p>
    <w:p w14:paraId="55AAA186" w14:textId="77777777" w:rsidR="0043133C" w:rsidRPr="000770E4" w:rsidRDefault="0043133C"/>
    <w:sectPr w:rsidR="0043133C" w:rsidRPr="000770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E74C0"/>
    <w:multiLevelType w:val="hybridMultilevel"/>
    <w:tmpl w:val="4D122A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0468370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4B9"/>
    <w:rsid w:val="000770E4"/>
    <w:rsid w:val="00100BC5"/>
    <w:rsid w:val="001924C3"/>
    <w:rsid w:val="00402FE2"/>
    <w:rsid w:val="0043133C"/>
    <w:rsid w:val="00642309"/>
    <w:rsid w:val="00700E51"/>
    <w:rsid w:val="007139C7"/>
    <w:rsid w:val="00754D0F"/>
    <w:rsid w:val="008474B9"/>
    <w:rsid w:val="008D5C87"/>
    <w:rsid w:val="00A0200D"/>
    <w:rsid w:val="00AD7BAB"/>
    <w:rsid w:val="00C556EB"/>
    <w:rsid w:val="00DA31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A1C67"/>
  <w15:chartTrackingRefBased/>
  <w15:docId w15:val="{B86A09DD-686B-4C5A-BC06-E01F427BC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74B9"/>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474B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79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852</Words>
  <Characters>5114</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Zuzanna Ciechanowska</dc:creator>
  <cp:keywords/>
  <dc:description/>
  <cp:lastModifiedBy>Zuzanna Ciechanowska</cp:lastModifiedBy>
  <cp:revision>11</cp:revision>
  <dcterms:created xsi:type="dcterms:W3CDTF">2023-02-09T13:06:00Z</dcterms:created>
  <dcterms:modified xsi:type="dcterms:W3CDTF">2023-02-10T14:01:00Z</dcterms:modified>
</cp:coreProperties>
</file>